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0998D2B" wp14:paraId="1E207724" wp14:textId="4E7E3BC7">
      <w:pPr>
        <w:jc w:val="center"/>
        <w:rPr>
          <w:rFonts w:ascii="Calibri" w:hAnsi="Calibri" w:eastAsia="Calibri" w:cs="Calibri"/>
          <w:b w:val="1"/>
          <w:bCs w:val="1"/>
        </w:rPr>
      </w:pPr>
      <w:bookmarkStart w:name="_Int_41CwnUrO" w:id="1118278414"/>
      <w:r w:rsidRPr="4BECF48D" w:rsidR="1EAB7547">
        <w:rPr>
          <w:rFonts w:ascii="Calibri" w:hAnsi="Calibri" w:eastAsia="Calibri" w:cs="Calibri"/>
          <w:b w:val="1"/>
          <w:bCs w:val="1"/>
        </w:rPr>
        <w:t>ANEXO III – CRONOGRAMA DO PROCESSO DE SELEÇÃO PÚBLICA</w:t>
      </w:r>
      <w:r w:rsidRPr="4BECF48D" w:rsidR="69F841F4">
        <w:rPr>
          <w:rFonts w:ascii="Calibri" w:hAnsi="Calibri" w:eastAsia="Calibri" w:cs="Calibri"/>
          <w:b w:val="1"/>
          <w:bCs w:val="1"/>
        </w:rPr>
        <w:t xml:space="preserve"> </w:t>
      </w:r>
      <w:bookmarkEnd w:id="1118278414"/>
    </w:p>
    <w:p w:rsidR="69F841F4" w:rsidP="4BECF48D" w:rsidRDefault="69F841F4" w14:paraId="7EB43665" w14:textId="602BF48D">
      <w:pPr>
        <w:jc w:val="right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4BECF48D" w:rsidR="69F841F4">
        <w:rPr>
          <w:rFonts w:ascii="Calibri" w:hAnsi="Calibri" w:eastAsia="Calibri" w:cs="Calibri"/>
          <w:b w:val="0"/>
          <w:bCs w:val="0"/>
          <w:sz w:val="20"/>
          <w:szCs w:val="20"/>
        </w:rPr>
        <w:t>*Conforme 2ª Retificação do Edital IEF/CETRAS DIVINÓPOLIS Nº 01/2025</w:t>
      </w:r>
    </w:p>
    <w:tbl>
      <w:tblPr>
        <w:tblStyle w:val="TableNormal"/>
        <w:tblW w:w="9123" w:type="dxa"/>
        <w:tblLayout w:type="fixed"/>
        <w:tblLook w:val="06A0" w:firstRow="1" w:lastRow="0" w:firstColumn="1" w:lastColumn="0" w:noHBand="1" w:noVBand="1"/>
      </w:tblPr>
      <w:tblGrid>
        <w:gridCol w:w="6465"/>
        <w:gridCol w:w="2658"/>
      </w:tblGrid>
      <w:tr w:rsidR="60998D2B" w:rsidTr="06E8242C" w14:paraId="6892412F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27BF7587" w14:textId="69B03859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EVENTO</w:t>
            </w:r>
          </w:p>
        </w:tc>
        <w:tc>
          <w:tcPr>
            <w:tcW w:w="265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37B5368A" w14:textId="202165A6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DATA PREVISTA</w:t>
            </w:r>
          </w:p>
        </w:tc>
      </w:tr>
      <w:tr w:rsidR="60998D2B" w:rsidTr="06E8242C" w14:paraId="55C61F37">
        <w:trPr>
          <w:trHeight w:val="64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30A1E9EE" w14:textId="34AF9BC9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Data da publicação do extrato deste Edital no Diário Oficial dos Poderes do Estado</w:t>
            </w:r>
          </w:p>
        </w:tc>
        <w:tc>
          <w:tcPr>
            <w:tcW w:w="2658" w:type="dxa"/>
            <w:tcBorders>
              <w:top w:val="single" w:color="000000" w:themeColor="text1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34A24E89" w14:textId="00595F91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11/01/2025 </w:t>
            </w:r>
          </w:p>
        </w:tc>
      </w:tr>
      <w:tr w:rsidR="60998D2B" w:rsidTr="06E8242C" w14:paraId="411E35F9">
        <w:trPr>
          <w:trHeight w:val="31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16FB674D" w14:textId="6ACEC949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publicidade do Edital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78C6C93D" w14:textId="3034D852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13/01/2025 a 03/02/2025 </w:t>
            </w:r>
          </w:p>
        </w:tc>
      </w:tr>
      <w:tr w:rsidR="60998D2B" w:rsidTr="06E8242C" w14:paraId="14E87901">
        <w:trPr>
          <w:trHeight w:val="64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2B94156E" w14:textId="3391C07F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solicitar visita técnica às instalações onde será executado o objeto do termo de parceria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42FCB7D2" w14:textId="588B96F9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13/01/2025 a 21/01/2025</w:t>
            </w:r>
          </w:p>
        </w:tc>
      </w:tr>
      <w:tr w:rsidR="60998D2B" w:rsidTr="06E8242C" w14:paraId="6FF9E474">
        <w:trPr>
          <w:trHeight w:val="103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0F78BD01" w14:textId="51ACF53E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Data da Sessão de Esclarecimentos, com os interessados em participar do processo de seleção pública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4849969E" w14:textId="70530C28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21/01/2025 </w:t>
            </w:r>
          </w:p>
        </w:tc>
      </w:tr>
      <w:tr w:rsidR="60998D2B" w:rsidTr="06E8242C" w14:paraId="4591FE7D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64DEBDB9" w14:textId="2BF7D214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Prazo para pedido de esclarecimentos 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68DE5458" w14:textId="7912E079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13/01/2025 a 29/01/2025</w:t>
            </w:r>
          </w:p>
        </w:tc>
      </w:tr>
      <w:tr w:rsidR="60998D2B" w:rsidTr="06E8242C" w14:paraId="20558715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4A23DD21" w14:textId="673D96BC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pedido de impugnações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4865F759" w14:textId="794B02D3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13/01/2025 a 29/01/2026</w:t>
            </w:r>
          </w:p>
        </w:tc>
      </w:tr>
      <w:tr w:rsidR="60998D2B" w:rsidTr="06E8242C" w14:paraId="6D6CED11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73097CAE" w14:textId="5A1E9D52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de elaboração da proposta e entrega dos documentos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3DE146D8" w14:textId="51C6F99A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04/02/2025 a 10/02/2025</w:t>
            </w:r>
          </w:p>
        </w:tc>
      </w:tr>
      <w:tr w:rsidR="60998D2B" w:rsidTr="06E8242C" w14:paraId="52ADBF3F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5E8932B3" w14:textId="385D3ACA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a comissão julgadora analisar e julgar as propostas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06D2E64B" w14:textId="0E38F043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11/02/2025 a 24/02/2025</w:t>
            </w:r>
          </w:p>
        </w:tc>
      </w:tr>
      <w:tr w:rsidR="60998D2B" w:rsidTr="06E8242C" w14:paraId="785E198F">
        <w:trPr>
          <w:trHeight w:val="64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51CDA090" w14:textId="698FD30E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o Insituto Estadual de Florestas divulgar, no sítio eletrônico, a ata elaborada pela comissão julgadora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597F34FE" w14:textId="012BBBD6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25/02/2025</w:t>
            </w:r>
          </w:p>
        </w:tc>
      </w:tr>
      <w:tr w:rsidR="60998D2B" w:rsidTr="06E8242C" w14:paraId="569222F9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25D69205" w14:textId="5C117E73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interposição de recursos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4AC6063A" w14:textId="59FAB01D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26/02/2025 a 07/03/2025</w:t>
            </w:r>
          </w:p>
        </w:tc>
      </w:tr>
      <w:tr w:rsidR="60998D2B" w:rsidTr="06E8242C" w14:paraId="37AF4C33">
        <w:trPr>
          <w:trHeight w:val="64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719177B7" w14:textId="7C2BF6C5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o dirigente máximo da Insituto Estadual de Florestas analisar e decidir sobre os recursos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640417A7" w14:textId="73C84705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10/03/2025 a 14/03/2025</w:t>
            </w:r>
          </w:p>
        </w:tc>
      </w:tr>
      <w:tr w:rsidR="60998D2B" w:rsidTr="06E8242C" w14:paraId="2A5BF097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35C1D73D" w14:textId="20396F26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homologação do resultado do processo de seleção pública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5830667C" w14:textId="5B47905F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17/03/2025 </w:t>
            </w:r>
          </w:p>
        </w:tc>
      </w:tr>
      <w:tr w:rsidR="60998D2B" w:rsidTr="06E8242C" w14:paraId="5AF1F78E">
        <w:trPr>
          <w:trHeight w:val="64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4C7232F8" w14:textId="0B06F3A2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publicação da convocação da entidade vencedora do processo de seleção pública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7DA26ED6" w14:textId="6D6D6560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18/03/2025 </w:t>
            </w:r>
          </w:p>
        </w:tc>
      </w:tr>
      <w:tr w:rsidR="60998D2B" w:rsidTr="06E8242C" w14:paraId="43D91C67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63ABF1C7" w14:textId="2959A0DF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Prazo para comparecimento da entidade sem fins lucrativas convocada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047E90F0" w14:textId="4F01FFFF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20/03/2025</w:t>
            </w:r>
          </w:p>
        </w:tc>
      </w:tr>
      <w:tr w:rsidR="60998D2B" w:rsidTr="06E8242C" w14:paraId="17F3D91E">
        <w:trPr>
          <w:trHeight w:val="975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2D128BA6" w14:textId="5C9C3C8A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Prazo para a entidade vencedora do processo de seleção pública requerer a qualificação como Organização da Sociedade Civil de Interesse Público, </w:t>
            </w:r>
            <w:r w:rsidRPr="60998D2B" w:rsidR="60998D2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no caso de a entidade ainda não possuir o título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50FF81E4" w14:textId="3E702143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21/03/2025 a 03/04/2025 </w:t>
            </w:r>
          </w:p>
        </w:tc>
      </w:tr>
      <w:tr w:rsidR="60998D2B" w:rsidTr="06E8242C" w14:paraId="2D5D93F3">
        <w:trPr>
          <w:trHeight w:val="330"/>
        </w:trPr>
        <w:tc>
          <w:tcPr>
            <w:tcW w:w="646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0E52C9BE" w14:textId="1C184B72">
            <w:pPr>
              <w:spacing w:before="0" w:beforeAutospacing="off" w:after="0" w:afterAutospacing="off"/>
              <w:jc w:val="both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Data prevista para celebração do termo de parceria</w:t>
            </w:r>
          </w:p>
        </w:tc>
        <w:tc>
          <w:tcPr>
            <w:tcW w:w="2658" w:type="dxa"/>
            <w:tcBorders>
              <w:top w:val="single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0998D2B" w:rsidP="60998D2B" w:rsidRDefault="60998D2B" w14:paraId="31A97A50" w14:textId="057C3255">
            <w:pPr>
              <w:spacing w:before="0" w:beforeAutospacing="off" w:after="0" w:afterAutospacing="off"/>
              <w:jc w:val="center"/>
            </w:pPr>
            <w:r w:rsidRPr="60998D2B" w:rsidR="60998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13/05/2025</w:t>
            </w:r>
          </w:p>
        </w:tc>
      </w:tr>
    </w:tbl>
    <w:p w:rsidR="60998D2B" w:rsidP="60998D2B" w:rsidRDefault="60998D2B" w14:paraId="4DED2033" w14:textId="2CB72F1C">
      <w:pPr>
        <w:jc w:val="center"/>
        <w:rPr>
          <w:rFonts w:ascii="Calibri" w:hAnsi="Calibri" w:eastAsia="Calibri" w:cs="Calibri"/>
          <w:b w:val="1"/>
          <w:bCs w:val="1"/>
        </w:rPr>
      </w:pPr>
    </w:p>
    <w:p w:rsidR="47A9AFF3" w:rsidP="4BECF48D" w:rsidRDefault="47A9AFF3" w14:paraId="029F48FD" w14:textId="244914C2">
      <w:pPr>
        <w:pStyle w:val="Normal"/>
        <w:ind w:left="1440"/>
        <w:jc w:val="both"/>
        <w:rPr>
          <w:rFonts w:ascii="Calibri" w:hAnsi="Calibri" w:eastAsia="Calibri" w:cs="Calibri"/>
          <w:noProof w:val="0"/>
          <w:sz w:val="20"/>
          <w:szCs w:val="20"/>
          <w:lang w:val="pt-BR"/>
        </w:rPr>
      </w:pPr>
      <w:r w:rsidRPr="4BECF48D" w:rsidR="47A9AFF3">
        <w:rPr>
          <w:rFonts w:ascii="Calibri" w:hAnsi="Calibri" w:eastAsia="Calibri" w:cs="Calibri"/>
          <w:noProof w:val="0"/>
          <w:sz w:val="20"/>
          <w:szCs w:val="20"/>
          <w:lang w:val="pt-BR"/>
        </w:rPr>
        <w:t>Nota: * O INSTITUTO ESTADUAL DE FLORESTAS, pode realizar a homologação do resultado do processo de seleção pública, publicação da convocação da entidade vencedora e celebração do termo de parceria até o encerramento da validade desse processo de seleção pública, conforme prazo previsto no item 2.9 deste Edital.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1CwnUrO" int2:invalidationBookmarkName="" int2:hashCode="NYrdYHvUWy+EFJ" int2:id="G0rJv7om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0DDB89"/>
    <w:rsid w:val="06E8242C"/>
    <w:rsid w:val="1EAB7547"/>
    <w:rsid w:val="47A9AFF3"/>
    <w:rsid w:val="4BECF48D"/>
    <w:rsid w:val="4D0DDB89"/>
    <w:rsid w:val="4E5A1038"/>
    <w:rsid w:val="60998D2B"/>
    <w:rsid w:val="69F841F4"/>
    <w:rsid w:val="7770B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DB89"/>
  <w15:chartTrackingRefBased/>
  <w15:docId w15:val="{A36E2272-E7AE-4590-8639-285F0F2FB2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60998D2B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6f0c6e35aa748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4338ef-addb-4c87-aefe-1895241b335f" xsi:nil="true"/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3CF772-2230-450A-BD94-D41BB39D3EBC}"/>
</file>

<file path=customXml/itemProps2.xml><?xml version="1.0" encoding="utf-8"?>
<ds:datastoreItem xmlns:ds="http://schemas.openxmlformats.org/officeDocument/2006/customXml" ds:itemID="{0D53162B-FCDD-4117-B4F0-36ADD33539A4}"/>
</file>

<file path=customXml/itemProps3.xml><?xml version="1.0" encoding="utf-8"?>
<ds:datastoreItem xmlns:ds="http://schemas.openxmlformats.org/officeDocument/2006/customXml" ds:itemID="{8DFAF52F-C5E0-461D-8C70-F0EDEF0C23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Vinícius Rodrigues de Oliveira Santos Júnior</dc:creator>
  <keywords/>
  <dc:description/>
  <lastModifiedBy>Vinícius Rodrigues de Oliveira Santos Júnior</lastModifiedBy>
  <dcterms:created xsi:type="dcterms:W3CDTF">2025-02-17T18:15:57.0000000Z</dcterms:created>
  <dcterms:modified xsi:type="dcterms:W3CDTF">2025-02-17T18:20:30.0924862Z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