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946A4" w14:textId="52A1EB92" w:rsidR="00191946" w:rsidRPr="00016762" w:rsidRDefault="00191946" w:rsidP="00B612CF">
      <w:pPr>
        <w:pStyle w:val="PargrafodaLista"/>
        <w:numPr>
          <w:ilvl w:val="0"/>
          <w:numId w:val="36"/>
        </w:numPr>
        <w:spacing w:before="100" w:beforeAutospacing="1" w:after="100" w:afterAutospacing="1" w:line="240" w:lineRule="auto"/>
        <w:ind w:left="284" w:hanging="284"/>
        <w:jc w:val="both"/>
        <w:rPr>
          <w:b/>
        </w:rPr>
      </w:pPr>
      <w:r w:rsidRPr="00016762">
        <w:rPr>
          <w:b/>
        </w:rPr>
        <w:t xml:space="preserve">TERMO DE REFERÊNCIA PARA ELABORAÇÃO DE </w:t>
      </w:r>
      <w:r w:rsidR="0048222B" w:rsidRPr="00016762">
        <w:rPr>
          <w:b/>
        </w:rPr>
        <w:t xml:space="preserve">ESTUDO DE IMPACTO AMBIENTAL E RESPECTIVO </w:t>
      </w:r>
      <w:r w:rsidRPr="00016762">
        <w:rPr>
          <w:b/>
        </w:rPr>
        <w:t xml:space="preserve">RELATÓRIO DE </w:t>
      </w:r>
      <w:r w:rsidR="0048222B" w:rsidRPr="00016762">
        <w:rPr>
          <w:b/>
        </w:rPr>
        <w:t>IMPACTO</w:t>
      </w:r>
      <w:r w:rsidRPr="00016762">
        <w:rPr>
          <w:b/>
        </w:rPr>
        <w:t xml:space="preserve"> AMBIENTAL </w:t>
      </w:r>
      <w:r w:rsidR="0048222B" w:rsidRPr="00016762">
        <w:rPr>
          <w:b/>
        </w:rPr>
        <w:t>–</w:t>
      </w:r>
      <w:r w:rsidRPr="00016762">
        <w:rPr>
          <w:b/>
        </w:rPr>
        <w:t xml:space="preserve"> </w:t>
      </w:r>
      <w:r w:rsidR="0048222B" w:rsidRPr="00016762">
        <w:rPr>
          <w:b/>
        </w:rPr>
        <w:t>EIA/R</w:t>
      </w:r>
      <w:r w:rsidR="00B612CF">
        <w:rPr>
          <w:b/>
        </w:rPr>
        <w:t>IMA</w:t>
      </w:r>
      <w:r w:rsidRPr="00016762">
        <w:rPr>
          <w:b/>
        </w:rPr>
        <w:t xml:space="preserve"> PARA O LICENCIAMENTO D</w:t>
      </w:r>
      <w:r w:rsidR="0048222B" w:rsidRPr="00016762">
        <w:rPr>
          <w:b/>
        </w:rPr>
        <w:t>E</w:t>
      </w:r>
      <w:r w:rsidRPr="00016762">
        <w:rPr>
          <w:b/>
        </w:rPr>
        <w:t xml:space="preserve"> RODOVIAS ESTADUAIS PAVIMENTADAS EM OPERAÇÃO</w:t>
      </w:r>
      <w:r w:rsidR="00894C23">
        <w:rPr>
          <w:b/>
        </w:rPr>
        <w:t xml:space="preserve"> </w:t>
      </w:r>
    </w:p>
    <w:p w14:paraId="5418D207" w14:textId="77777777" w:rsidR="00642085" w:rsidRDefault="0075048E" w:rsidP="00191946">
      <w:pPr>
        <w:spacing w:before="100" w:beforeAutospacing="1" w:after="100" w:afterAutospacing="1" w:line="240" w:lineRule="auto"/>
        <w:jc w:val="both"/>
      </w:pPr>
      <w:r w:rsidRPr="004D0CA2">
        <w:t xml:space="preserve">Este </w:t>
      </w:r>
      <w:r w:rsidR="004A44A9" w:rsidRPr="004D0CA2">
        <w:t>T</w:t>
      </w:r>
      <w:r w:rsidRPr="004D0CA2">
        <w:t xml:space="preserve">ermo de </w:t>
      </w:r>
      <w:r w:rsidR="004A44A9" w:rsidRPr="004D0CA2">
        <w:t>R</w:t>
      </w:r>
      <w:r w:rsidRPr="004D0CA2">
        <w:t xml:space="preserve">eferência deve ser aplicado exclusivamente para </w:t>
      </w:r>
      <w:r w:rsidR="00790AB6" w:rsidRPr="004D0CA2">
        <w:t>elaboração</w:t>
      </w:r>
      <w:r w:rsidRPr="004D0CA2">
        <w:t xml:space="preserve"> de EIA/Rima em processos de licenciamento em fase de Licença de Operação Corretiva </w:t>
      </w:r>
      <w:r w:rsidR="00A75D8B">
        <w:t xml:space="preserve">(LOC) </w:t>
      </w:r>
      <w:r w:rsidRPr="004D0CA2">
        <w:t xml:space="preserve">de rodovias estaduais pavimentadas. </w:t>
      </w:r>
    </w:p>
    <w:p w14:paraId="7F17CB61" w14:textId="5ABE5D94" w:rsidR="004A44A9" w:rsidRPr="004D0CA2" w:rsidRDefault="00790AB6" w:rsidP="00191946">
      <w:pPr>
        <w:spacing w:before="100" w:beforeAutospacing="1" w:after="100" w:afterAutospacing="1" w:line="240" w:lineRule="auto"/>
        <w:jc w:val="both"/>
      </w:pPr>
      <w:r w:rsidRPr="004D0CA2">
        <w:t>Considerando o caso para o qual se aplica, o</w:t>
      </w:r>
      <w:r w:rsidR="0075048E" w:rsidRPr="004D0CA2">
        <w:t xml:space="preserve"> escopo</w:t>
      </w:r>
      <w:r w:rsidRPr="004D0CA2">
        <w:t xml:space="preserve"> deste Termo de Referência</w:t>
      </w:r>
      <w:r w:rsidR="0075048E" w:rsidRPr="004D0CA2">
        <w:t xml:space="preserve"> foi elaborado</w:t>
      </w:r>
      <w:r w:rsidRPr="004D0CA2">
        <w:t xml:space="preserve"> com enfoque na identificação de</w:t>
      </w:r>
      <w:r w:rsidR="004D0CA2" w:rsidRPr="004D0CA2">
        <w:t xml:space="preserve"> impactos e</w:t>
      </w:r>
      <w:r w:rsidRPr="004D0CA2">
        <w:t xml:space="preserve"> passivos ambientais</w:t>
      </w:r>
      <w:r w:rsidR="004D0CA2" w:rsidRPr="004D0CA2">
        <w:t xml:space="preserve"> decorrentes da implantação e operação das rodovias e n</w:t>
      </w:r>
      <w:r w:rsidR="004A44A9" w:rsidRPr="004D0CA2">
        <w:t>a proposição de medidas mitigadoras e de recuperação.</w:t>
      </w:r>
    </w:p>
    <w:p w14:paraId="4EE24538" w14:textId="77777777" w:rsidR="00191946" w:rsidRPr="000C25F8" w:rsidRDefault="00191946" w:rsidP="00191946">
      <w:pPr>
        <w:rPr>
          <w:rFonts w:eastAsia="Times New Roman"/>
          <w:b/>
        </w:rPr>
      </w:pPr>
      <w:r>
        <w:rPr>
          <w:rFonts w:eastAsia="Times New Roman"/>
          <w:b/>
        </w:rPr>
        <w:t>1.</w:t>
      </w:r>
      <w:r w:rsidRPr="000C25F8">
        <w:rPr>
          <w:rFonts w:eastAsia="Times New Roman"/>
          <w:b/>
        </w:rPr>
        <w:t xml:space="preserve"> DISPOSIÇÕES GERAIS</w:t>
      </w:r>
    </w:p>
    <w:p w14:paraId="59864E48" w14:textId="4E272E12" w:rsidR="00191946" w:rsidRPr="000C25F8" w:rsidRDefault="00191946" w:rsidP="003D0430">
      <w:pPr>
        <w:ind w:left="426" w:hanging="426"/>
        <w:jc w:val="both"/>
        <w:rPr>
          <w:rFonts w:eastAsia="Times New Roman"/>
        </w:rPr>
      </w:pPr>
      <w:r w:rsidRPr="00242E25">
        <w:rPr>
          <w:rFonts w:eastAsia="Times New Roman"/>
          <w:b/>
        </w:rPr>
        <w:t>1.1.</w:t>
      </w:r>
      <w:r w:rsidRPr="000C25F8">
        <w:rPr>
          <w:rFonts w:eastAsia="Times New Roman"/>
        </w:rPr>
        <w:t xml:space="preserve"> O </w:t>
      </w:r>
      <w:r w:rsidR="0048222B">
        <w:rPr>
          <w:rFonts w:eastAsia="Times New Roman"/>
        </w:rPr>
        <w:t>Estudo de Impacto Ambiental e o respectivo Relatório de Impacto Ambiental EIA/R</w:t>
      </w:r>
      <w:r w:rsidR="00234159">
        <w:rPr>
          <w:rFonts w:eastAsia="Times New Roman"/>
        </w:rPr>
        <w:t>ima</w:t>
      </w:r>
      <w:r w:rsidRPr="000C25F8">
        <w:rPr>
          <w:rFonts w:eastAsia="Times New Roman"/>
        </w:rPr>
        <w:t xml:space="preserve"> deve</w:t>
      </w:r>
      <w:r w:rsidR="0048222B">
        <w:rPr>
          <w:rFonts w:eastAsia="Times New Roman"/>
        </w:rPr>
        <w:t>rão</w:t>
      </w:r>
      <w:r w:rsidRPr="000C25F8">
        <w:rPr>
          <w:rFonts w:eastAsia="Times New Roman"/>
        </w:rPr>
        <w:t xml:space="preserve"> ser elaborado</w:t>
      </w:r>
      <w:r w:rsidR="0048222B">
        <w:rPr>
          <w:rFonts w:eastAsia="Times New Roman"/>
        </w:rPr>
        <w:t>s</w:t>
      </w:r>
      <w:r w:rsidRPr="000C25F8">
        <w:rPr>
          <w:rFonts w:eastAsia="Times New Roman"/>
        </w:rPr>
        <w:t xml:space="preserve"> por equipe técnica habilitada, devendo constar a Anotação de Responsabilidade Técnica (ART)</w:t>
      </w:r>
      <w:r w:rsidR="00D050F9">
        <w:rPr>
          <w:rFonts w:eastAsia="Times New Roman"/>
        </w:rPr>
        <w:t xml:space="preserve"> ou documento congênere</w:t>
      </w:r>
      <w:r w:rsidRPr="000C25F8">
        <w:rPr>
          <w:rFonts w:eastAsia="Times New Roman"/>
        </w:rPr>
        <w:t xml:space="preserve"> de cada profissional;</w:t>
      </w:r>
    </w:p>
    <w:p w14:paraId="1076114D" w14:textId="58243C96" w:rsidR="00191946" w:rsidRPr="000C25F8" w:rsidRDefault="00191946" w:rsidP="003D0430">
      <w:pPr>
        <w:spacing w:before="100" w:beforeAutospacing="1" w:after="100" w:afterAutospacing="1" w:line="240" w:lineRule="auto"/>
        <w:ind w:left="426" w:hanging="426"/>
        <w:jc w:val="both"/>
        <w:rPr>
          <w:rFonts w:eastAsia="Times New Roman" w:cs="Arial"/>
        </w:rPr>
      </w:pPr>
      <w:r w:rsidRPr="00242E25">
        <w:rPr>
          <w:rFonts w:eastAsia="Times New Roman"/>
          <w:b/>
        </w:rPr>
        <w:t>1.2.</w:t>
      </w:r>
      <w:r w:rsidRPr="000C25F8">
        <w:rPr>
          <w:rFonts w:eastAsia="Times New Roman"/>
        </w:rPr>
        <w:t xml:space="preserve"> </w:t>
      </w:r>
      <w:r w:rsidRPr="000C25F8">
        <w:rPr>
          <w:rFonts w:eastAsia="Times New Roman" w:cs="Arial"/>
        </w:rPr>
        <w:t xml:space="preserve">O </w:t>
      </w:r>
      <w:r w:rsidR="00234159">
        <w:rPr>
          <w:rFonts w:eastAsia="Times New Roman" w:cs="Arial"/>
        </w:rPr>
        <w:t>EIA/Rima</w:t>
      </w:r>
      <w:r w:rsidRPr="000C25F8">
        <w:rPr>
          <w:rFonts w:eastAsia="Times New Roman" w:cs="Arial"/>
        </w:rPr>
        <w:t xml:space="preserve"> deverá contemplar um diagnóstico a ser desenvolvido com base nas informações levantadas acerca dos fatores ambientais na sua área de influência; identificar, analisar e avaliar os impactos ambientais decorrentes </w:t>
      </w:r>
      <w:r w:rsidR="00274F47">
        <w:rPr>
          <w:rFonts w:eastAsia="Times New Roman" w:cs="Arial"/>
        </w:rPr>
        <w:t xml:space="preserve">da implantação e operação </w:t>
      </w:r>
      <w:r w:rsidRPr="000C25F8">
        <w:rPr>
          <w:rFonts w:eastAsia="Times New Roman" w:cs="Arial"/>
        </w:rPr>
        <w:t>do empreendimento.</w:t>
      </w:r>
    </w:p>
    <w:p w14:paraId="1C827517" w14:textId="77777777" w:rsidR="00191946" w:rsidRPr="000C25F8" w:rsidRDefault="00191946" w:rsidP="003D0430">
      <w:pPr>
        <w:spacing w:before="100" w:beforeAutospacing="1" w:after="100" w:afterAutospacing="1" w:line="240" w:lineRule="auto"/>
        <w:ind w:left="426" w:hanging="426"/>
        <w:jc w:val="both"/>
        <w:rPr>
          <w:rFonts w:eastAsia="Times New Roman" w:cs="Arial"/>
        </w:rPr>
      </w:pPr>
      <w:r w:rsidRPr="00242E25">
        <w:rPr>
          <w:rFonts w:eastAsia="Times New Roman" w:cs="Arial"/>
          <w:b/>
        </w:rPr>
        <w:t>1.3.</w:t>
      </w:r>
      <w:r w:rsidRPr="000C25F8">
        <w:rPr>
          <w:rFonts w:eastAsia="Times New Roman" w:cs="Arial"/>
        </w:rPr>
        <w:t xml:space="preserve"> As propostas de medidas mitigadoras e os planos e programas de monitoramento e </w:t>
      </w:r>
      <w:r w:rsidR="00274F47">
        <w:rPr>
          <w:rFonts w:eastAsia="Times New Roman" w:cs="Arial"/>
        </w:rPr>
        <w:t xml:space="preserve">de </w:t>
      </w:r>
      <w:r w:rsidRPr="000C25F8">
        <w:rPr>
          <w:rFonts w:eastAsia="Times New Roman" w:cs="Arial"/>
        </w:rPr>
        <w:t>controle dos impactos e</w:t>
      </w:r>
      <w:r w:rsidR="00274F47">
        <w:rPr>
          <w:rFonts w:eastAsia="Times New Roman" w:cs="Arial"/>
        </w:rPr>
        <w:t xml:space="preserve"> dos</w:t>
      </w:r>
      <w:r w:rsidRPr="000C25F8">
        <w:rPr>
          <w:rFonts w:eastAsia="Times New Roman" w:cs="Arial"/>
        </w:rPr>
        <w:t xml:space="preserve"> passivos ambientais identificados deverão ser tratados no Plano de Controle Ambiental – PCA e no Plano de Recuperação de Áreas Degradadas</w:t>
      </w:r>
      <w:r w:rsidR="00274F47">
        <w:rPr>
          <w:rFonts w:eastAsia="Times New Roman" w:cs="Arial"/>
        </w:rPr>
        <w:t>, quando houver</w:t>
      </w:r>
      <w:r w:rsidRPr="000C25F8">
        <w:rPr>
          <w:rFonts w:eastAsia="Times New Roman" w:cs="Arial"/>
        </w:rPr>
        <w:t>;</w:t>
      </w:r>
    </w:p>
    <w:p w14:paraId="53D2BD16" w14:textId="66E7173E" w:rsidR="00191946" w:rsidRPr="000C25F8" w:rsidRDefault="00191946" w:rsidP="003D0430">
      <w:pPr>
        <w:ind w:left="426" w:hanging="426"/>
        <w:jc w:val="both"/>
        <w:rPr>
          <w:rFonts w:eastAsia="Times New Roman"/>
        </w:rPr>
      </w:pPr>
      <w:r w:rsidRPr="00242E25">
        <w:rPr>
          <w:rFonts w:eastAsia="Times New Roman"/>
          <w:b/>
        </w:rPr>
        <w:t>1.4.</w:t>
      </w:r>
      <w:r w:rsidRPr="000C25F8">
        <w:rPr>
          <w:rFonts w:eastAsia="Times New Roman"/>
        </w:rPr>
        <w:t xml:space="preserve"> De acordo com as características e a locali</w:t>
      </w:r>
      <w:r w:rsidR="00A75D8B">
        <w:rPr>
          <w:rFonts w:eastAsia="Times New Roman"/>
        </w:rPr>
        <w:t>zação do empreendimento, a Semad</w:t>
      </w:r>
      <w:r w:rsidRPr="000C25F8">
        <w:rPr>
          <w:rFonts w:eastAsia="Times New Roman"/>
        </w:rPr>
        <w:t xml:space="preserve"> poderá solicitar informações complementares julgadas necessárias </w:t>
      </w:r>
      <w:r w:rsidR="005F5AFA">
        <w:rPr>
          <w:rFonts w:eastAsia="Times New Roman"/>
        </w:rPr>
        <w:t xml:space="preserve">para </w:t>
      </w:r>
      <w:r w:rsidRPr="000C25F8">
        <w:rPr>
          <w:rFonts w:eastAsia="Times New Roman"/>
        </w:rPr>
        <w:t xml:space="preserve">a </w:t>
      </w:r>
      <w:r w:rsidR="000F4928" w:rsidRPr="000C25F8">
        <w:rPr>
          <w:rFonts w:eastAsia="Times New Roman"/>
        </w:rPr>
        <w:t>análise</w:t>
      </w:r>
      <w:r w:rsidRPr="000C25F8">
        <w:rPr>
          <w:rFonts w:eastAsia="Times New Roman"/>
        </w:rPr>
        <w:t xml:space="preserve"> da proposta, </w:t>
      </w:r>
      <w:r w:rsidRPr="004F008E">
        <w:rPr>
          <w:rFonts w:eastAsia="Times New Roman" w:cs="Arial"/>
        </w:rPr>
        <w:t>não descartando a necessidade de levantamento de dados primários em casos específicos, desde que adequadamente justificados</w:t>
      </w:r>
      <w:r w:rsidRPr="004F008E">
        <w:rPr>
          <w:rFonts w:eastAsia="Times New Roman"/>
        </w:rPr>
        <w:t>, bem como dispensar o atendimento às exigências constantes deste</w:t>
      </w:r>
      <w:r w:rsidRPr="000C25F8">
        <w:rPr>
          <w:rFonts w:eastAsia="Times New Roman"/>
        </w:rPr>
        <w:t xml:space="preserve"> documento, que a seu critério não sejam aplicáveis;</w:t>
      </w:r>
    </w:p>
    <w:p w14:paraId="56ACC4A4" w14:textId="15013BA1" w:rsidR="00191946" w:rsidRDefault="00191946" w:rsidP="003D0430">
      <w:pPr>
        <w:ind w:left="426" w:hanging="426"/>
        <w:jc w:val="both"/>
        <w:rPr>
          <w:rFonts w:eastAsia="Times New Roman"/>
        </w:rPr>
      </w:pPr>
      <w:r w:rsidRPr="00242E25">
        <w:rPr>
          <w:rFonts w:eastAsia="Times New Roman"/>
          <w:b/>
        </w:rPr>
        <w:t>1.5.</w:t>
      </w:r>
      <w:r w:rsidRPr="000C25F8">
        <w:rPr>
          <w:rFonts w:eastAsia="Times New Roman"/>
        </w:rPr>
        <w:t xml:space="preserve"> O </w:t>
      </w:r>
      <w:r w:rsidR="00234159">
        <w:rPr>
          <w:rFonts w:eastAsia="Times New Roman"/>
        </w:rPr>
        <w:t>EIA/Rima</w:t>
      </w:r>
      <w:r w:rsidRPr="000C25F8">
        <w:rPr>
          <w:rFonts w:eastAsia="Times New Roman"/>
        </w:rPr>
        <w:t xml:space="preserve"> deverá s</w:t>
      </w:r>
      <w:r w:rsidR="000F4928">
        <w:rPr>
          <w:rFonts w:eastAsia="Times New Roman"/>
        </w:rPr>
        <w:t xml:space="preserve">er apresentado em no mínimo em </w:t>
      </w:r>
      <w:r w:rsidRPr="000C25F8">
        <w:rPr>
          <w:rFonts w:eastAsia="Times New Roman"/>
        </w:rPr>
        <w:t>duas vias, em formato A4 e uma via em formato digital. As ilustrações, mapas, plantas e desenhos que não puderem ser apresentados desta forma deverão constitui</w:t>
      </w:r>
      <w:r>
        <w:rPr>
          <w:rFonts w:eastAsia="Times New Roman"/>
        </w:rPr>
        <w:t xml:space="preserve">r um volume anexo, </w:t>
      </w:r>
      <w:r w:rsidRPr="00886886">
        <w:rPr>
          <w:rFonts w:eastAsia="Times New Roman"/>
        </w:rPr>
        <w:t>em escala adequada à análise das informações.</w:t>
      </w:r>
    </w:p>
    <w:p w14:paraId="5F85EBA6" w14:textId="167D2FD5" w:rsidR="00A75D8B" w:rsidRDefault="00AB5C5F" w:rsidP="003D0430">
      <w:pPr>
        <w:ind w:left="426" w:hanging="426"/>
        <w:jc w:val="both"/>
        <w:rPr>
          <w:rFonts w:cs="Arial"/>
        </w:rPr>
      </w:pPr>
      <w:r w:rsidRPr="00AB5C5F">
        <w:rPr>
          <w:rFonts w:eastAsia="Times New Roman"/>
          <w:b/>
        </w:rPr>
        <w:t>1.6</w:t>
      </w:r>
      <w:r>
        <w:rPr>
          <w:rFonts w:cs="Arial"/>
        </w:rPr>
        <w:t>.</w:t>
      </w:r>
      <w:r w:rsidRPr="00AB5C5F">
        <w:rPr>
          <w:rFonts w:cs="Arial"/>
        </w:rPr>
        <w:t xml:space="preserve"> Os arquivos digitais</w:t>
      </w:r>
      <w:r>
        <w:rPr>
          <w:rFonts w:cs="Arial"/>
        </w:rPr>
        <w:t xml:space="preserve"> </w:t>
      </w:r>
      <w:proofErr w:type="spellStart"/>
      <w:r>
        <w:rPr>
          <w:rFonts w:cs="Arial"/>
        </w:rPr>
        <w:t>georreferenciados</w:t>
      </w:r>
      <w:proofErr w:type="spellEnd"/>
      <w:r>
        <w:rPr>
          <w:rFonts w:cs="Arial"/>
        </w:rPr>
        <w:t xml:space="preserve"> solicitados no termo de referência</w:t>
      </w:r>
      <w:r w:rsidRPr="00AB5C5F">
        <w:rPr>
          <w:rFonts w:cs="Arial"/>
        </w:rPr>
        <w:t xml:space="preserve"> deverão ser entregues no formato </w:t>
      </w:r>
      <w:proofErr w:type="spellStart"/>
      <w:r w:rsidRPr="00AB5C5F">
        <w:rPr>
          <w:rFonts w:cs="Arial"/>
          <w:i/>
        </w:rPr>
        <w:t>shapefile</w:t>
      </w:r>
      <w:proofErr w:type="spellEnd"/>
      <w:r w:rsidRPr="00AB5C5F">
        <w:rPr>
          <w:rFonts w:cs="Arial"/>
        </w:rPr>
        <w:t xml:space="preserve"> (contendo, no mínimo, as extensões .</w:t>
      </w:r>
      <w:proofErr w:type="spellStart"/>
      <w:r w:rsidRPr="00AB5C5F">
        <w:rPr>
          <w:rFonts w:cs="Arial"/>
        </w:rPr>
        <w:t>shp</w:t>
      </w:r>
      <w:proofErr w:type="spellEnd"/>
      <w:r w:rsidRPr="00AB5C5F">
        <w:rPr>
          <w:rFonts w:cs="Arial"/>
        </w:rPr>
        <w:t>, .</w:t>
      </w:r>
      <w:proofErr w:type="spellStart"/>
      <w:r w:rsidRPr="00AB5C5F">
        <w:rPr>
          <w:rFonts w:cs="Arial"/>
        </w:rPr>
        <w:t>dbf</w:t>
      </w:r>
      <w:proofErr w:type="spellEnd"/>
      <w:r w:rsidRPr="00AB5C5F">
        <w:rPr>
          <w:rFonts w:cs="Arial"/>
        </w:rPr>
        <w:t>, .</w:t>
      </w:r>
      <w:proofErr w:type="spellStart"/>
      <w:r w:rsidRPr="00AB5C5F">
        <w:rPr>
          <w:rFonts w:cs="Arial"/>
        </w:rPr>
        <w:t>shx</w:t>
      </w:r>
      <w:proofErr w:type="spellEnd"/>
      <w:r w:rsidRPr="00AB5C5F">
        <w:rPr>
          <w:rFonts w:cs="Arial"/>
        </w:rPr>
        <w:t xml:space="preserve"> </w:t>
      </w:r>
      <w:proofErr w:type="gramStart"/>
      <w:r w:rsidRPr="00AB5C5F">
        <w:rPr>
          <w:rFonts w:cs="Arial"/>
        </w:rPr>
        <w:t>e .</w:t>
      </w:r>
      <w:proofErr w:type="spellStart"/>
      <w:r w:rsidRPr="00AB5C5F">
        <w:rPr>
          <w:rFonts w:cs="Arial"/>
        </w:rPr>
        <w:t>prj</w:t>
      </w:r>
      <w:proofErr w:type="spellEnd"/>
      <w:proofErr w:type="gramEnd"/>
      <w:r w:rsidRPr="00AB5C5F">
        <w:rPr>
          <w:rFonts w:cs="Arial"/>
        </w:rPr>
        <w:t xml:space="preserve">). Os arquivos deverão ser elaborados em coordenadas geográficas e referenciadas ao </w:t>
      </w:r>
      <w:proofErr w:type="spellStart"/>
      <w:r w:rsidRPr="00AB5C5F">
        <w:rPr>
          <w:rFonts w:cs="Arial"/>
        </w:rPr>
        <w:t>Datum</w:t>
      </w:r>
      <w:proofErr w:type="spellEnd"/>
      <w:r w:rsidRPr="00AB5C5F">
        <w:rPr>
          <w:rFonts w:cs="Arial"/>
        </w:rPr>
        <w:t xml:space="preserve"> oficial do Sistema Geodésico Brasileiro e do Sistema Cartográfico Nacional, estabelecido conforme Resolução IBGE nº 01 de 2015 como SIRGAS 2000 (código EPSG: 4674). A escala de produção dos dados deverá ser definida de acordo com a natureza do fenômeno representado. Quando necessário, deverão ser observadas as condições exigíveis para a execução de levantamento topográfico normatizadas pela NBR 13.133. Os arquivos digitais devem ser encaminhados em mídia física adequada para o armazenamento único e integral dos dados (CD-R ou DVD-R). Além disso, deverão ser observadas todas as orientações técnicas disponibilizadas </w:t>
      </w:r>
      <w:proofErr w:type="spellStart"/>
      <w:r w:rsidRPr="00AB5C5F">
        <w:rPr>
          <w:rFonts w:cs="Arial"/>
        </w:rPr>
        <w:t>na</w:t>
      </w:r>
      <w:proofErr w:type="spellEnd"/>
      <w:r w:rsidRPr="00AB5C5F">
        <w:rPr>
          <w:rFonts w:cs="Arial"/>
        </w:rPr>
        <w:t xml:space="preserve"> IDE-</w:t>
      </w:r>
      <w:proofErr w:type="spellStart"/>
      <w:r w:rsidRPr="00AB5C5F">
        <w:rPr>
          <w:rFonts w:cs="Arial"/>
        </w:rPr>
        <w:t>Sisema</w:t>
      </w:r>
      <w:proofErr w:type="spellEnd"/>
      <w:r w:rsidR="00A75D8B">
        <w:rPr>
          <w:rFonts w:cs="Arial"/>
        </w:rPr>
        <w:t xml:space="preserve"> (disponível no endereço </w:t>
      </w:r>
      <w:hyperlink r:id="rId8" w:history="1">
        <w:r w:rsidR="00A75D8B" w:rsidRPr="00A75D8B">
          <w:rPr>
            <w:rStyle w:val="Hyperlink"/>
            <w:rFonts w:cs="Arial"/>
            <w:color w:val="auto"/>
            <w:u w:val="single"/>
          </w:rPr>
          <w:t>http://idesisema.meioambiente.mg.gov.br/</w:t>
        </w:r>
      </w:hyperlink>
      <w:r w:rsidR="00A75D8B">
        <w:rPr>
          <w:rFonts w:cs="Arial"/>
        </w:rPr>
        <w:t>).</w:t>
      </w:r>
    </w:p>
    <w:p w14:paraId="25E7DE3A" w14:textId="727223C6" w:rsidR="00346258" w:rsidRPr="00AB5C5F" w:rsidRDefault="00346258" w:rsidP="003D0430">
      <w:pPr>
        <w:ind w:left="426" w:hanging="426"/>
        <w:jc w:val="both"/>
        <w:rPr>
          <w:rFonts w:eastAsia="Times New Roman" w:cs="Arial"/>
        </w:rPr>
      </w:pPr>
      <w:r w:rsidRPr="00346258">
        <w:rPr>
          <w:b/>
        </w:rPr>
        <w:lastRenderedPageBreak/>
        <w:t>1.7.</w:t>
      </w:r>
      <w:r>
        <w:t xml:space="preserve"> </w:t>
      </w:r>
      <w:r w:rsidRPr="00E774A9">
        <w:t>Conforme a Lei Federal nº 10.650, de 16</w:t>
      </w:r>
      <w:r>
        <w:t xml:space="preserve"> de abril de </w:t>
      </w:r>
      <w:r w:rsidRPr="00E774A9">
        <w:t xml:space="preserve">2003, o órgão ambiental permitirá acesso público aos documentos, expedientes e processos administrativos que tratem do licenciamento ambiental e fornecerá as informações que estejam sob sua guarda, em meio escrito, visual, sonoro ou eletrônico, assegurado o sigilo comercial, industrial, financeiro ou qualquer outro sigilo protegido por lei. Portanto, caso seja necessário resguardar o sigilo de alguma informação do </w:t>
      </w:r>
      <w:r>
        <w:t>EIA</w:t>
      </w:r>
      <w:r w:rsidRPr="00E774A9">
        <w:t>, o empreendedor deve se manifestar de forma expressa e fundamentada, apresentando as informações sigilosas em separado, para especial arquivamento.</w:t>
      </w:r>
    </w:p>
    <w:p w14:paraId="3D00A4A4" w14:textId="5F031783" w:rsidR="00191946" w:rsidRPr="000C25F8" w:rsidRDefault="00191946" w:rsidP="00191946">
      <w:pPr>
        <w:spacing w:before="100" w:beforeAutospacing="1" w:after="100" w:afterAutospacing="1" w:line="240" w:lineRule="auto"/>
        <w:jc w:val="both"/>
        <w:rPr>
          <w:rFonts w:eastAsia="Times New Roman" w:cs="Arial"/>
          <w:b/>
        </w:rPr>
      </w:pPr>
      <w:r w:rsidRPr="000C25F8">
        <w:rPr>
          <w:rFonts w:eastAsia="Times New Roman" w:cs="Arial"/>
          <w:b/>
        </w:rPr>
        <w:t xml:space="preserve">2. ROTEIRO PARA ELABORAÇÃO DO </w:t>
      </w:r>
      <w:r w:rsidR="000F4928">
        <w:rPr>
          <w:rFonts w:eastAsia="Times New Roman" w:cs="Arial"/>
          <w:b/>
        </w:rPr>
        <w:t>EIA/R</w:t>
      </w:r>
      <w:r w:rsidR="003D0430">
        <w:rPr>
          <w:rFonts w:eastAsia="Times New Roman" w:cs="Arial"/>
          <w:b/>
        </w:rPr>
        <w:t>IMA</w:t>
      </w:r>
    </w:p>
    <w:p w14:paraId="5CB8F1FB" w14:textId="77777777" w:rsidR="00191946" w:rsidRPr="000C25F8" w:rsidRDefault="00191946" w:rsidP="00191946">
      <w:pPr>
        <w:spacing w:before="100" w:beforeAutospacing="1" w:after="100" w:afterAutospacing="1" w:line="240" w:lineRule="auto"/>
        <w:jc w:val="both"/>
        <w:rPr>
          <w:rFonts w:eastAsia="Times New Roman" w:cs="Arial"/>
          <w:b/>
        </w:rPr>
      </w:pPr>
      <w:r w:rsidRPr="000C25F8">
        <w:rPr>
          <w:rFonts w:eastAsia="Times New Roman" w:cs="Arial"/>
          <w:b/>
        </w:rPr>
        <w:t>2.</w:t>
      </w:r>
      <w:r w:rsidRPr="00A42CC2">
        <w:rPr>
          <w:b/>
        </w:rPr>
        <w:t xml:space="preserve">1. </w:t>
      </w:r>
      <w:r w:rsidRPr="000C25F8">
        <w:rPr>
          <w:rFonts w:eastAsia="Times New Roman" w:cs="Arial"/>
          <w:b/>
        </w:rPr>
        <w:t>Contexto do Projeto</w:t>
      </w:r>
    </w:p>
    <w:p w14:paraId="3E28122F" w14:textId="77777777" w:rsidR="00191946" w:rsidRPr="00E7549C" w:rsidRDefault="00191946" w:rsidP="00191946">
      <w:pPr>
        <w:spacing w:before="100" w:beforeAutospacing="1" w:after="100" w:afterAutospacing="1" w:line="240" w:lineRule="auto"/>
        <w:jc w:val="both"/>
        <w:rPr>
          <w:b/>
        </w:rPr>
      </w:pPr>
      <w:r>
        <w:rPr>
          <w:rFonts w:eastAsia="Times New Roman" w:cs="Arial"/>
          <w:b/>
        </w:rPr>
        <w:t>2.1.1.</w:t>
      </w:r>
      <w:r w:rsidRPr="00E7549C">
        <w:rPr>
          <w:rFonts w:eastAsia="Times New Roman" w:cs="Arial"/>
          <w:b/>
        </w:rPr>
        <w:t xml:space="preserve"> </w:t>
      </w:r>
      <w:r w:rsidRPr="00A42CC2">
        <w:rPr>
          <w:b/>
        </w:rPr>
        <w:t>Identificação do empreendedor</w:t>
      </w:r>
    </w:p>
    <w:p w14:paraId="224E7369" w14:textId="77777777" w:rsidR="00191946" w:rsidRPr="00242E25" w:rsidRDefault="00191946" w:rsidP="00191946">
      <w:pPr>
        <w:spacing w:before="100" w:beforeAutospacing="1" w:after="100" w:afterAutospacing="1" w:line="240" w:lineRule="auto"/>
        <w:ind w:left="360"/>
        <w:jc w:val="both"/>
        <w:rPr>
          <w:rFonts w:eastAsia="Times New Roman" w:cs="Arial"/>
        </w:rPr>
      </w:pPr>
      <w:r w:rsidRPr="00142569">
        <w:rPr>
          <w:rFonts w:eastAsia="Times New Roman" w:cs="Arial"/>
          <w:b/>
        </w:rPr>
        <w:t>2.1.1.1</w:t>
      </w:r>
      <w:r>
        <w:rPr>
          <w:rFonts w:eastAsia="Times New Roman" w:cs="Arial"/>
        </w:rPr>
        <w:t xml:space="preserve">. </w:t>
      </w:r>
      <w:r w:rsidRPr="00242E25">
        <w:rPr>
          <w:rFonts w:eastAsia="Times New Roman" w:cs="Arial"/>
        </w:rPr>
        <w:t>Nome ou razão social;</w:t>
      </w:r>
    </w:p>
    <w:p w14:paraId="36AE50EC" w14:textId="77777777" w:rsidR="00191946" w:rsidRPr="00242E25" w:rsidRDefault="00191946" w:rsidP="00191946">
      <w:pPr>
        <w:spacing w:before="100" w:beforeAutospacing="1" w:after="100" w:afterAutospacing="1" w:line="240" w:lineRule="auto"/>
        <w:ind w:left="360"/>
        <w:jc w:val="both"/>
        <w:rPr>
          <w:rFonts w:eastAsia="Times New Roman" w:cs="Arial"/>
        </w:rPr>
      </w:pPr>
      <w:r w:rsidRPr="00142569">
        <w:rPr>
          <w:rFonts w:eastAsia="Times New Roman" w:cs="Arial"/>
          <w:b/>
        </w:rPr>
        <w:t>2.1.1.2.</w:t>
      </w:r>
      <w:r>
        <w:rPr>
          <w:rFonts w:eastAsia="Times New Roman" w:cs="Arial"/>
        </w:rPr>
        <w:t xml:space="preserve"> </w:t>
      </w:r>
      <w:r w:rsidRPr="00242E25">
        <w:rPr>
          <w:rFonts w:eastAsia="Times New Roman" w:cs="Arial"/>
        </w:rPr>
        <w:t>Número do CNPJ e Registro no Cadastro Técnico Federal;</w:t>
      </w:r>
    </w:p>
    <w:p w14:paraId="5863360A" w14:textId="77777777" w:rsidR="00191946" w:rsidRPr="00242E25" w:rsidRDefault="00191946" w:rsidP="00191946">
      <w:pPr>
        <w:spacing w:before="100" w:beforeAutospacing="1" w:after="100" w:afterAutospacing="1" w:line="240" w:lineRule="auto"/>
        <w:ind w:left="360"/>
        <w:jc w:val="both"/>
        <w:rPr>
          <w:rFonts w:eastAsia="Times New Roman" w:cs="Arial"/>
        </w:rPr>
      </w:pPr>
      <w:r w:rsidRPr="00142569">
        <w:rPr>
          <w:rFonts w:eastAsia="Times New Roman" w:cs="Arial"/>
          <w:b/>
        </w:rPr>
        <w:t>2.1.1.3.</w:t>
      </w:r>
      <w:r>
        <w:rPr>
          <w:rFonts w:eastAsia="Times New Roman" w:cs="Arial"/>
        </w:rPr>
        <w:t xml:space="preserve"> </w:t>
      </w:r>
      <w:r w:rsidRPr="00242E25">
        <w:rPr>
          <w:rFonts w:eastAsia="Times New Roman" w:cs="Arial"/>
        </w:rPr>
        <w:t>Endereço completo (fone e e-mail)</w:t>
      </w:r>
    </w:p>
    <w:p w14:paraId="711D0255" w14:textId="77777777" w:rsidR="00191946" w:rsidRPr="00242E25" w:rsidRDefault="00191946" w:rsidP="00191946">
      <w:pPr>
        <w:spacing w:before="100" w:beforeAutospacing="1" w:after="100" w:afterAutospacing="1" w:line="240" w:lineRule="auto"/>
        <w:ind w:left="360"/>
        <w:jc w:val="both"/>
        <w:rPr>
          <w:rFonts w:eastAsia="Times New Roman" w:cs="Arial"/>
        </w:rPr>
      </w:pPr>
      <w:r w:rsidRPr="00142569">
        <w:rPr>
          <w:rFonts w:eastAsia="Times New Roman" w:cs="Arial"/>
          <w:b/>
        </w:rPr>
        <w:t>2.1.1.4.</w:t>
      </w:r>
      <w:r>
        <w:rPr>
          <w:rFonts w:eastAsia="Times New Roman" w:cs="Arial"/>
        </w:rPr>
        <w:t xml:space="preserve"> </w:t>
      </w:r>
      <w:r w:rsidRPr="00242E25">
        <w:rPr>
          <w:rFonts w:eastAsia="Times New Roman" w:cs="Arial"/>
        </w:rPr>
        <w:t>Representantes legais (nome, endereço, fone e e-mail);</w:t>
      </w:r>
    </w:p>
    <w:p w14:paraId="00EF7BE1" w14:textId="77777777" w:rsidR="00191946" w:rsidRPr="00242E25" w:rsidRDefault="00191946" w:rsidP="00191946">
      <w:pPr>
        <w:spacing w:before="100" w:beforeAutospacing="1" w:after="100" w:afterAutospacing="1" w:line="240" w:lineRule="auto"/>
        <w:ind w:left="360"/>
        <w:jc w:val="both"/>
        <w:rPr>
          <w:rFonts w:eastAsia="Times New Roman" w:cs="Arial"/>
        </w:rPr>
      </w:pPr>
      <w:r w:rsidRPr="00142569">
        <w:rPr>
          <w:rFonts w:eastAsia="Times New Roman" w:cs="Arial"/>
          <w:b/>
        </w:rPr>
        <w:t>2.1.1.5.</w:t>
      </w:r>
      <w:r>
        <w:rPr>
          <w:rFonts w:eastAsia="Times New Roman" w:cs="Arial"/>
        </w:rPr>
        <w:t xml:space="preserve"> </w:t>
      </w:r>
      <w:r w:rsidRPr="00242E25">
        <w:rPr>
          <w:rFonts w:eastAsia="Times New Roman" w:cs="Arial"/>
        </w:rPr>
        <w:t>Pessoa de contato (nome, endereço, fone e e-mail).</w:t>
      </w:r>
    </w:p>
    <w:p w14:paraId="300BE63D" w14:textId="2F89749F" w:rsidR="00191946" w:rsidRPr="00E7549C" w:rsidRDefault="00191946" w:rsidP="00191946">
      <w:pPr>
        <w:spacing w:before="100" w:beforeAutospacing="1" w:after="100" w:afterAutospacing="1" w:line="240" w:lineRule="auto"/>
        <w:jc w:val="both"/>
        <w:rPr>
          <w:b/>
        </w:rPr>
      </w:pPr>
      <w:r>
        <w:rPr>
          <w:rFonts w:eastAsia="Times New Roman" w:cs="Arial"/>
          <w:b/>
        </w:rPr>
        <w:t xml:space="preserve">2.1.2. </w:t>
      </w:r>
      <w:r w:rsidRPr="00A42CC2">
        <w:rPr>
          <w:b/>
        </w:rPr>
        <w:t>Identificação da empresa responsável pelos estudos</w:t>
      </w:r>
      <w:r w:rsidR="00E1373F">
        <w:rPr>
          <w:b/>
        </w:rPr>
        <w:t>:</w:t>
      </w:r>
      <w:r w:rsidRPr="00A42CC2">
        <w:rPr>
          <w:b/>
        </w:rPr>
        <w:t xml:space="preserve"> Nome ou razão social</w:t>
      </w:r>
    </w:p>
    <w:p w14:paraId="538C796B" w14:textId="77777777" w:rsidR="00191946" w:rsidRPr="00142569" w:rsidRDefault="00191946" w:rsidP="00191946">
      <w:pPr>
        <w:spacing w:before="100" w:beforeAutospacing="1" w:after="100" w:afterAutospacing="1" w:line="240" w:lineRule="auto"/>
        <w:ind w:left="360"/>
        <w:jc w:val="both"/>
        <w:rPr>
          <w:rFonts w:eastAsia="Times New Roman" w:cs="Arial"/>
        </w:rPr>
      </w:pPr>
      <w:r w:rsidRPr="00142569">
        <w:rPr>
          <w:rFonts w:eastAsia="Times New Roman" w:cs="Arial"/>
          <w:b/>
        </w:rPr>
        <w:t>2.1.2.1.</w:t>
      </w:r>
      <w:r>
        <w:rPr>
          <w:rFonts w:eastAsia="Times New Roman" w:cs="Arial"/>
        </w:rPr>
        <w:t xml:space="preserve"> </w:t>
      </w:r>
      <w:r w:rsidRPr="00142569">
        <w:rPr>
          <w:rFonts w:eastAsia="Times New Roman" w:cs="Arial"/>
        </w:rPr>
        <w:t>Número do CNPJ e Registro no Cadastro Técnico Federal;</w:t>
      </w:r>
    </w:p>
    <w:p w14:paraId="4F1ACDBE" w14:textId="77777777" w:rsidR="00191946" w:rsidRPr="00142569" w:rsidRDefault="00191946" w:rsidP="00191946">
      <w:pPr>
        <w:spacing w:before="100" w:beforeAutospacing="1" w:after="100" w:afterAutospacing="1" w:line="240" w:lineRule="auto"/>
        <w:ind w:left="360"/>
        <w:jc w:val="both"/>
        <w:rPr>
          <w:rFonts w:eastAsia="Times New Roman" w:cs="Arial"/>
        </w:rPr>
      </w:pPr>
      <w:r w:rsidRPr="00142569">
        <w:rPr>
          <w:rFonts w:eastAsia="Times New Roman" w:cs="Arial"/>
          <w:b/>
        </w:rPr>
        <w:t>2.1.2.2.</w:t>
      </w:r>
      <w:r>
        <w:rPr>
          <w:rFonts w:eastAsia="Times New Roman" w:cs="Arial"/>
        </w:rPr>
        <w:t xml:space="preserve"> </w:t>
      </w:r>
      <w:r w:rsidR="00E1373F">
        <w:rPr>
          <w:rFonts w:eastAsia="Times New Roman" w:cs="Arial"/>
        </w:rPr>
        <w:t>Endereço completo, (fone e</w:t>
      </w:r>
      <w:r w:rsidRPr="00142569">
        <w:rPr>
          <w:rFonts w:eastAsia="Times New Roman" w:cs="Arial"/>
        </w:rPr>
        <w:t xml:space="preserve"> e-mail);</w:t>
      </w:r>
    </w:p>
    <w:p w14:paraId="5253E3FD" w14:textId="77777777" w:rsidR="00191946" w:rsidRPr="00142569" w:rsidRDefault="00191946" w:rsidP="00191946">
      <w:pPr>
        <w:spacing w:before="100" w:beforeAutospacing="1" w:after="100" w:afterAutospacing="1" w:line="240" w:lineRule="auto"/>
        <w:ind w:left="360"/>
        <w:jc w:val="both"/>
        <w:rPr>
          <w:rFonts w:eastAsia="Times New Roman" w:cs="Arial"/>
        </w:rPr>
      </w:pPr>
      <w:r w:rsidRPr="00142569">
        <w:rPr>
          <w:rFonts w:eastAsia="Times New Roman" w:cs="Arial"/>
          <w:b/>
        </w:rPr>
        <w:t>2.1.2.3.</w:t>
      </w:r>
      <w:r>
        <w:rPr>
          <w:rFonts w:eastAsia="Times New Roman" w:cs="Arial"/>
        </w:rPr>
        <w:t xml:space="preserve"> </w:t>
      </w:r>
      <w:r w:rsidRPr="00142569">
        <w:rPr>
          <w:rFonts w:eastAsia="Times New Roman" w:cs="Arial"/>
        </w:rPr>
        <w:t>Representantes legais (nome, Cadastro Técnico Federal, endereço, fone</w:t>
      </w:r>
      <w:r w:rsidR="00E1373F">
        <w:rPr>
          <w:rFonts w:eastAsia="Times New Roman" w:cs="Arial"/>
        </w:rPr>
        <w:t xml:space="preserve"> e</w:t>
      </w:r>
      <w:r w:rsidRPr="00142569">
        <w:rPr>
          <w:rFonts w:eastAsia="Times New Roman" w:cs="Arial"/>
        </w:rPr>
        <w:t xml:space="preserve"> e-mail);</w:t>
      </w:r>
    </w:p>
    <w:p w14:paraId="775E4550" w14:textId="1AF693E2" w:rsidR="00191946" w:rsidRPr="00142569" w:rsidRDefault="00191946" w:rsidP="003D0430">
      <w:pPr>
        <w:spacing w:before="100" w:beforeAutospacing="1" w:after="100" w:afterAutospacing="1" w:line="240" w:lineRule="auto"/>
        <w:ind w:left="1134" w:hanging="708"/>
        <w:jc w:val="both"/>
        <w:rPr>
          <w:rFonts w:eastAsia="Times New Roman" w:cs="Arial"/>
        </w:rPr>
      </w:pPr>
      <w:r w:rsidRPr="00142569">
        <w:rPr>
          <w:rFonts w:eastAsia="Times New Roman" w:cs="Arial"/>
          <w:b/>
        </w:rPr>
        <w:t>2.1.2.4.</w:t>
      </w:r>
      <w:r>
        <w:rPr>
          <w:rFonts w:eastAsia="Times New Roman" w:cs="Arial"/>
        </w:rPr>
        <w:t xml:space="preserve"> </w:t>
      </w:r>
      <w:r w:rsidRPr="00142569">
        <w:rPr>
          <w:rFonts w:eastAsia="Times New Roman" w:cs="Arial"/>
        </w:rPr>
        <w:t xml:space="preserve">Pessoa de contato (nome, Cadastro Técnico Federal, endereço, fone e e-mail); ART </w:t>
      </w:r>
      <w:r w:rsidR="00D050F9">
        <w:rPr>
          <w:rFonts w:eastAsia="Times New Roman" w:cs="Arial"/>
        </w:rPr>
        <w:t xml:space="preserve">ou documento congênere </w:t>
      </w:r>
      <w:r w:rsidRPr="00142569">
        <w:rPr>
          <w:rFonts w:eastAsia="Times New Roman" w:cs="Arial"/>
        </w:rPr>
        <w:t>da empresa.</w:t>
      </w:r>
    </w:p>
    <w:p w14:paraId="7695F72F" w14:textId="7C04B8ED" w:rsidR="00191946" w:rsidRPr="00E7549C" w:rsidRDefault="00191946" w:rsidP="00191946">
      <w:pPr>
        <w:spacing w:before="100" w:beforeAutospacing="1" w:after="100" w:afterAutospacing="1" w:line="240" w:lineRule="auto"/>
        <w:jc w:val="both"/>
        <w:rPr>
          <w:b/>
        </w:rPr>
      </w:pPr>
      <w:r>
        <w:rPr>
          <w:rFonts w:eastAsia="Times New Roman" w:cs="Arial"/>
          <w:b/>
        </w:rPr>
        <w:t>2.1.3.</w:t>
      </w:r>
      <w:r w:rsidRPr="00A42CC2">
        <w:rPr>
          <w:b/>
        </w:rPr>
        <w:t xml:space="preserve"> Dados da equipe técnica multidisciplinar (Relacionar e identificar os profissionais responsáveis pela elaboração do </w:t>
      </w:r>
      <w:r w:rsidR="00E1373F">
        <w:rPr>
          <w:b/>
        </w:rPr>
        <w:t>EIA/R</w:t>
      </w:r>
      <w:r w:rsidR="00234159">
        <w:rPr>
          <w:b/>
        </w:rPr>
        <w:t>ima</w:t>
      </w:r>
    </w:p>
    <w:p w14:paraId="7238C048" w14:textId="77777777" w:rsidR="00191946" w:rsidRPr="00142569" w:rsidRDefault="00191946" w:rsidP="00191946">
      <w:pPr>
        <w:spacing w:before="100" w:beforeAutospacing="1" w:after="100" w:afterAutospacing="1" w:line="240" w:lineRule="auto"/>
        <w:ind w:left="360"/>
        <w:jc w:val="both"/>
        <w:rPr>
          <w:rFonts w:eastAsia="Times New Roman" w:cs="Arial"/>
        </w:rPr>
      </w:pPr>
      <w:r w:rsidRPr="00142569">
        <w:rPr>
          <w:rFonts w:eastAsia="Times New Roman" w:cs="Arial"/>
          <w:b/>
        </w:rPr>
        <w:t>2.1.3.1.</w:t>
      </w:r>
      <w:r>
        <w:rPr>
          <w:rFonts w:eastAsia="Times New Roman" w:cs="Arial"/>
        </w:rPr>
        <w:t xml:space="preserve"> </w:t>
      </w:r>
      <w:r w:rsidRPr="00142569">
        <w:rPr>
          <w:rFonts w:eastAsia="Times New Roman" w:cs="Arial"/>
        </w:rPr>
        <w:t>Nome;</w:t>
      </w:r>
    </w:p>
    <w:p w14:paraId="06356DE4" w14:textId="77777777" w:rsidR="00191946" w:rsidRPr="00142569" w:rsidRDefault="00191946" w:rsidP="00191946">
      <w:pPr>
        <w:spacing w:before="100" w:beforeAutospacing="1" w:after="100" w:afterAutospacing="1" w:line="240" w:lineRule="auto"/>
        <w:ind w:left="360"/>
        <w:jc w:val="both"/>
        <w:rPr>
          <w:rFonts w:eastAsia="Times New Roman" w:cs="Arial"/>
        </w:rPr>
      </w:pPr>
      <w:r w:rsidRPr="00142569">
        <w:rPr>
          <w:rFonts w:eastAsia="Times New Roman" w:cs="Arial"/>
          <w:b/>
        </w:rPr>
        <w:t>2.1.3.2.</w:t>
      </w:r>
      <w:r>
        <w:rPr>
          <w:rFonts w:eastAsia="Times New Roman" w:cs="Arial"/>
        </w:rPr>
        <w:t xml:space="preserve"> </w:t>
      </w:r>
      <w:r w:rsidRPr="00142569">
        <w:rPr>
          <w:rFonts w:eastAsia="Times New Roman" w:cs="Arial"/>
        </w:rPr>
        <w:t>Formação profissional;</w:t>
      </w:r>
    </w:p>
    <w:p w14:paraId="4AC56E50" w14:textId="77777777" w:rsidR="00191946" w:rsidRPr="00142569" w:rsidRDefault="00191946" w:rsidP="00191946">
      <w:pPr>
        <w:spacing w:before="100" w:beforeAutospacing="1" w:after="100" w:afterAutospacing="1" w:line="240" w:lineRule="auto"/>
        <w:ind w:left="360"/>
        <w:jc w:val="both"/>
        <w:rPr>
          <w:rFonts w:eastAsia="Times New Roman" w:cs="Arial"/>
        </w:rPr>
      </w:pPr>
      <w:r w:rsidRPr="00142569">
        <w:rPr>
          <w:rFonts w:eastAsia="Times New Roman" w:cs="Arial"/>
          <w:b/>
        </w:rPr>
        <w:t>2.1.3.3.</w:t>
      </w:r>
      <w:r>
        <w:rPr>
          <w:rFonts w:eastAsia="Times New Roman" w:cs="Arial"/>
        </w:rPr>
        <w:t xml:space="preserve"> </w:t>
      </w:r>
      <w:r w:rsidRPr="00142569">
        <w:rPr>
          <w:rFonts w:eastAsia="Times New Roman" w:cs="Arial"/>
        </w:rPr>
        <w:t xml:space="preserve">Número do registro no respectivo Conselho de Classe, </w:t>
      </w:r>
      <w:r w:rsidR="00E1373F">
        <w:rPr>
          <w:rFonts w:eastAsia="Times New Roman" w:cs="Arial"/>
        </w:rPr>
        <w:t>quando h</w:t>
      </w:r>
      <w:r w:rsidRPr="00142569">
        <w:rPr>
          <w:rFonts w:eastAsia="Times New Roman" w:cs="Arial"/>
        </w:rPr>
        <w:t>ou</w:t>
      </w:r>
      <w:r w:rsidR="00E1373F">
        <w:rPr>
          <w:rFonts w:eastAsia="Times New Roman" w:cs="Arial"/>
        </w:rPr>
        <w:t>v</w:t>
      </w:r>
      <w:r w:rsidRPr="00142569">
        <w:rPr>
          <w:rFonts w:eastAsia="Times New Roman" w:cs="Arial"/>
        </w:rPr>
        <w:t>er;</w:t>
      </w:r>
    </w:p>
    <w:p w14:paraId="1325CC88" w14:textId="77777777" w:rsidR="00191946" w:rsidRPr="00142569" w:rsidRDefault="00191946" w:rsidP="00191946">
      <w:pPr>
        <w:spacing w:before="100" w:beforeAutospacing="1" w:after="100" w:afterAutospacing="1" w:line="240" w:lineRule="auto"/>
        <w:ind w:left="360"/>
        <w:jc w:val="both"/>
        <w:rPr>
          <w:rFonts w:eastAsia="Times New Roman" w:cs="Arial"/>
        </w:rPr>
      </w:pPr>
      <w:r w:rsidRPr="00142569">
        <w:rPr>
          <w:rFonts w:eastAsia="Times New Roman" w:cs="Arial"/>
          <w:b/>
        </w:rPr>
        <w:t>2.1.3.4.</w:t>
      </w:r>
      <w:r>
        <w:rPr>
          <w:rFonts w:eastAsia="Times New Roman" w:cs="Arial"/>
        </w:rPr>
        <w:t xml:space="preserve"> </w:t>
      </w:r>
      <w:r w:rsidRPr="00142569">
        <w:rPr>
          <w:rFonts w:eastAsia="Times New Roman" w:cs="Arial"/>
        </w:rPr>
        <w:t>Número do Cadastro Técnico Federal;</w:t>
      </w:r>
    </w:p>
    <w:p w14:paraId="2C242C3D" w14:textId="74642BB8" w:rsidR="00191946" w:rsidRPr="00142569" w:rsidRDefault="00191946" w:rsidP="00191946">
      <w:pPr>
        <w:spacing w:before="100" w:beforeAutospacing="1" w:after="100" w:afterAutospacing="1" w:line="240" w:lineRule="auto"/>
        <w:ind w:left="360"/>
        <w:jc w:val="both"/>
        <w:rPr>
          <w:rFonts w:eastAsia="Times New Roman" w:cs="Arial"/>
        </w:rPr>
      </w:pPr>
      <w:r w:rsidRPr="00142569">
        <w:rPr>
          <w:rFonts w:eastAsia="Times New Roman" w:cs="Arial"/>
          <w:b/>
        </w:rPr>
        <w:t>2.1.3.5.</w:t>
      </w:r>
      <w:r>
        <w:rPr>
          <w:rFonts w:eastAsia="Times New Roman" w:cs="Arial"/>
        </w:rPr>
        <w:t xml:space="preserve"> </w:t>
      </w:r>
      <w:r w:rsidR="00252C81">
        <w:rPr>
          <w:rFonts w:eastAsia="Times New Roman" w:cs="Arial"/>
        </w:rPr>
        <w:t>ART</w:t>
      </w:r>
      <w:r w:rsidR="00D050F9">
        <w:rPr>
          <w:rFonts w:eastAsia="Times New Roman" w:cs="Arial"/>
        </w:rPr>
        <w:t xml:space="preserve"> ou documento congênere</w:t>
      </w:r>
      <w:r w:rsidRPr="00142569">
        <w:rPr>
          <w:rFonts w:eastAsia="Times New Roman" w:cs="Arial"/>
        </w:rPr>
        <w:t>.</w:t>
      </w:r>
    </w:p>
    <w:p w14:paraId="1290577B" w14:textId="77777777" w:rsidR="00642085" w:rsidRDefault="00642085" w:rsidP="003D0430">
      <w:pPr>
        <w:spacing w:before="100" w:beforeAutospacing="1" w:after="100" w:afterAutospacing="1" w:line="240" w:lineRule="auto"/>
        <w:jc w:val="both"/>
        <w:rPr>
          <w:rFonts w:eastAsia="Times New Roman" w:cs="Arial"/>
        </w:rPr>
      </w:pPr>
    </w:p>
    <w:p w14:paraId="02C1E7CC" w14:textId="0904A73C" w:rsidR="00191946" w:rsidRPr="00642085" w:rsidRDefault="00191946" w:rsidP="003D0430">
      <w:pPr>
        <w:spacing w:before="100" w:beforeAutospacing="1" w:after="100" w:afterAutospacing="1" w:line="240" w:lineRule="auto"/>
        <w:jc w:val="both"/>
        <w:rPr>
          <w:rFonts w:eastAsia="Times New Roman" w:cs="Arial"/>
          <w:i/>
        </w:rPr>
      </w:pPr>
      <w:r w:rsidRPr="00642085">
        <w:rPr>
          <w:rFonts w:eastAsia="Times New Roman" w:cs="Arial"/>
          <w:i/>
        </w:rPr>
        <w:lastRenderedPageBreak/>
        <w:t>Observaç</w:t>
      </w:r>
      <w:r w:rsidR="00252C81" w:rsidRPr="00642085">
        <w:rPr>
          <w:rFonts w:eastAsia="Times New Roman" w:cs="Arial"/>
          <w:i/>
        </w:rPr>
        <w:t>ões</w:t>
      </w:r>
      <w:r w:rsidRPr="00642085">
        <w:rPr>
          <w:rFonts w:eastAsia="Times New Roman" w:cs="Arial"/>
          <w:i/>
        </w:rPr>
        <w:t>:</w:t>
      </w:r>
    </w:p>
    <w:p w14:paraId="60FFBA67" w14:textId="13B7449F" w:rsidR="003D0430" w:rsidRPr="00642085" w:rsidRDefault="00191946" w:rsidP="003D0430">
      <w:pPr>
        <w:pStyle w:val="PargrafodaLista"/>
        <w:numPr>
          <w:ilvl w:val="0"/>
          <w:numId w:val="5"/>
        </w:numPr>
        <w:spacing w:before="100" w:beforeAutospacing="1" w:after="100" w:afterAutospacing="1" w:line="240" w:lineRule="auto"/>
        <w:ind w:left="284" w:hanging="284"/>
        <w:jc w:val="both"/>
        <w:rPr>
          <w:rFonts w:eastAsia="Times New Roman" w:cs="Arial"/>
          <w:i/>
        </w:rPr>
      </w:pPr>
      <w:r w:rsidRPr="00642085">
        <w:rPr>
          <w:rFonts w:eastAsia="Times New Roman" w:cs="Arial"/>
          <w:i/>
        </w:rPr>
        <w:t xml:space="preserve">Cada membro da equipe deverá rubricar, em uma cópia do </w:t>
      </w:r>
      <w:r w:rsidR="00252C81" w:rsidRPr="00642085">
        <w:rPr>
          <w:rFonts w:eastAsia="Times New Roman" w:cs="Arial"/>
          <w:i/>
        </w:rPr>
        <w:t>EIA/R</w:t>
      </w:r>
      <w:r w:rsidR="00234159" w:rsidRPr="00642085">
        <w:rPr>
          <w:rFonts w:eastAsia="Times New Roman" w:cs="Arial"/>
          <w:i/>
        </w:rPr>
        <w:t>ima</w:t>
      </w:r>
      <w:r w:rsidR="00252C81" w:rsidRPr="00642085">
        <w:rPr>
          <w:rFonts w:eastAsia="Times New Roman" w:cs="Arial"/>
          <w:i/>
        </w:rPr>
        <w:t>,</w:t>
      </w:r>
      <w:r w:rsidRPr="00642085">
        <w:rPr>
          <w:rFonts w:eastAsia="Times New Roman" w:cs="Arial"/>
          <w:i/>
        </w:rPr>
        <w:t xml:space="preserve"> as páginas de sua responsabilidade técnica</w:t>
      </w:r>
      <w:r w:rsidR="003D0430" w:rsidRPr="00642085">
        <w:rPr>
          <w:rFonts w:eastAsia="Times New Roman" w:cs="Arial"/>
          <w:i/>
        </w:rPr>
        <w:t>;</w:t>
      </w:r>
    </w:p>
    <w:p w14:paraId="0EDD5373" w14:textId="7499A27F" w:rsidR="00191946" w:rsidRPr="00642085" w:rsidRDefault="00191946" w:rsidP="003D0430">
      <w:pPr>
        <w:pStyle w:val="PargrafodaLista"/>
        <w:numPr>
          <w:ilvl w:val="0"/>
          <w:numId w:val="5"/>
        </w:numPr>
        <w:spacing w:before="100" w:beforeAutospacing="1" w:after="100" w:afterAutospacing="1" w:line="240" w:lineRule="auto"/>
        <w:ind w:left="284" w:hanging="284"/>
        <w:jc w:val="both"/>
        <w:rPr>
          <w:rFonts w:eastAsia="Times New Roman" w:cs="Arial"/>
          <w:i/>
        </w:rPr>
      </w:pPr>
      <w:r w:rsidRPr="00642085">
        <w:rPr>
          <w:rFonts w:eastAsia="Times New Roman" w:cs="Arial"/>
          <w:i/>
        </w:rPr>
        <w:t xml:space="preserve">Os membros da equipe consultora deverão assinar o </w:t>
      </w:r>
      <w:r w:rsidR="00252C81" w:rsidRPr="00642085">
        <w:rPr>
          <w:rFonts w:eastAsia="Times New Roman" w:cs="Arial"/>
          <w:i/>
        </w:rPr>
        <w:t>EI</w:t>
      </w:r>
      <w:r w:rsidRPr="00642085">
        <w:rPr>
          <w:rFonts w:eastAsia="Times New Roman" w:cs="Arial"/>
          <w:i/>
        </w:rPr>
        <w:t>A</w:t>
      </w:r>
      <w:r w:rsidR="00252C81" w:rsidRPr="00642085">
        <w:rPr>
          <w:rFonts w:eastAsia="Times New Roman" w:cs="Arial"/>
          <w:i/>
        </w:rPr>
        <w:t>/R</w:t>
      </w:r>
      <w:r w:rsidR="00234159" w:rsidRPr="00642085">
        <w:rPr>
          <w:rFonts w:eastAsia="Times New Roman" w:cs="Arial"/>
          <w:i/>
        </w:rPr>
        <w:t>ima</w:t>
      </w:r>
      <w:r w:rsidRPr="00642085">
        <w:rPr>
          <w:rFonts w:eastAsia="Times New Roman" w:cs="Arial"/>
          <w:i/>
        </w:rPr>
        <w:t xml:space="preserve"> na página de identificação da equipe multidisciplinar. Já o coordenador do estudo deverá, adicionalmente, rubricar todas as páginas do estudo</w:t>
      </w:r>
      <w:r w:rsidR="003D0430" w:rsidRPr="00642085">
        <w:rPr>
          <w:rFonts w:eastAsia="Times New Roman" w:cs="Arial"/>
          <w:i/>
        </w:rPr>
        <w:t>;</w:t>
      </w:r>
    </w:p>
    <w:p w14:paraId="5BD71354" w14:textId="77777777" w:rsidR="00191946" w:rsidRPr="00642085" w:rsidRDefault="00191946" w:rsidP="003D0430">
      <w:pPr>
        <w:pStyle w:val="PargrafodaLista"/>
        <w:numPr>
          <w:ilvl w:val="0"/>
          <w:numId w:val="5"/>
        </w:numPr>
        <w:spacing w:before="100" w:beforeAutospacing="1" w:after="100" w:afterAutospacing="1" w:line="240" w:lineRule="auto"/>
        <w:ind w:left="284" w:hanging="284"/>
        <w:jc w:val="both"/>
        <w:rPr>
          <w:rFonts w:eastAsia="Times New Roman" w:cs="Arial"/>
          <w:i/>
        </w:rPr>
      </w:pPr>
      <w:r w:rsidRPr="00642085">
        <w:rPr>
          <w:rFonts w:eastAsia="Times New Roman" w:cs="Arial"/>
          <w:i/>
        </w:rPr>
        <w:t>Os profissionais que subscrevem os estudos e projetos, que integram os processos de licenciamento ambiental, serão responsáveis pelas informações apresentadas, sujeitando-se às sanções administrativas, civis e penais.</w:t>
      </w:r>
    </w:p>
    <w:p w14:paraId="650D7254" w14:textId="77777777" w:rsidR="00191946" w:rsidRPr="000C25F8" w:rsidRDefault="00191946" w:rsidP="00191946">
      <w:pPr>
        <w:spacing w:before="100" w:beforeAutospacing="1" w:after="100" w:afterAutospacing="1" w:line="240" w:lineRule="auto"/>
        <w:jc w:val="both"/>
        <w:rPr>
          <w:b/>
        </w:rPr>
      </w:pPr>
      <w:r w:rsidRPr="00A42CC2">
        <w:rPr>
          <w:b/>
        </w:rPr>
        <w:t>2.</w:t>
      </w:r>
      <w:r w:rsidRPr="000C25F8">
        <w:rPr>
          <w:rFonts w:eastAsia="Times New Roman" w:cs="Arial"/>
          <w:b/>
        </w:rPr>
        <w:t>2. Descrição/caracterização do empreendimento</w:t>
      </w:r>
    </w:p>
    <w:p w14:paraId="4FE7E12C" w14:textId="77777777" w:rsidR="00191946" w:rsidRDefault="00191946" w:rsidP="00191946">
      <w:pPr>
        <w:spacing w:before="100" w:beforeAutospacing="1" w:after="100" w:afterAutospacing="1" w:line="240" w:lineRule="auto"/>
        <w:jc w:val="both"/>
        <w:rPr>
          <w:b/>
        </w:rPr>
      </w:pPr>
      <w:r>
        <w:rPr>
          <w:rFonts w:eastAsia="Times New Roman" w:cs="Arial"/>
          <w:b/>
        </w:rPr>
        <w:t>2.2.1.</w:t>
      </w:r>
      <w:r w:rsidRPr="00A42CC2">
        <w:rPr>
          <w:b/>
        </w:rPr>
        <w:t xml:space="preserve"> Identificação do Empreendimento</w:t>
      </w:r>
    </w:p>
    <w:p w14:paraId="0DB63AF7" w14:textId="6A38FCFB" w:rsidR="00191946" w:rsidRPr="00886886" w:rsidRDefault="00191946" w:rsidP="003D0430">
      <w:pPr>
        <w:spacing w:before="100" w:beforeAutospacing="1" w:after="100" w:afterAutospacing="1" w:line="240" w:lineRule="auto"/>
        <w:ind w:left="713" w:hanging="287"/>
        <w:jc w:val="both"/>
        <w:rPr>
          <w:rFonts w:eastAsia="Times New Roman" w:cs="Arial"/>
        </w:rPr>
      </w:pPr>
      <w:r>
        <w:rPr>
          <w:rFonts w:eastAsia="Times New Roman" w:cs="Arial"/>
          <w:b/>
        </w:rPr>
        <w:t>2.2.1.1.</w:t>
      </w:r>
      <w:r>
        <w:rPr>
          <w:rFonts w:eastAsia="Times New Roman" w:cs="Arial"/>
        </w:rPr>
        <w:t xml:space="preserve"> </w:t>
      </w:r>
      <w:r w:rsidR="00A75D8B">
        <w:rPr>
          <w:rFonts w:eastAsia="Times New Roman" w:cs="Arial"/>
        </w:rPr>
        <w:t>Nome (m</w:t>
      </w:r>
      <w:r w:rsidRPr="00886886">
        <w:rPr>
          <w:rFonts w:eastAsia="Times New Roman" w:cs="Arial"/>
        </w:rPr>
        <w:t>alha);</w:t>
      </w:r>
    </w:p>
    <w:p w14:paraId="2300D160" w14:textId="77777777" w:rsidR="00191946" w:rsidRPr="00886886" w:rsidRDefault="00191946" w:rsidP="003D0430">
      <w:pPr>
        <w:spacing w:before="100" w:beforeAutospacing="1" w:after="100" w:afterAutospacing="1" w:line="240" w:lineRule="auto"/>
        <w:ind w:left="1134" w:hanging="708"/>
        <w:jc w:val="both"/>
        <w:rPr>
          <w:rFonts w:eastAsia="Times New Roman" w:cs="Arial"/>
        </w:rPr>
      </w:pPr>
      <w:r>
        <w:rPr>
          <w:rFonts w:eastAsia="Times New Roman" w:cs="Arial"/>
          <w:b/>
        </w:rPr>
        <w:t>2.2.1.2.</w:t>
      </w:r>
      <w:r>
        <w:rPr>
          <w:rFonts w:eastAsia="Times New Roman" w:cs="Arial"/>
        </w:rPr>
        <w:t xml:space="preserve"> </w:t>
      </w:r>
      <w:r w:rsidRPr="00886886">
        <w:rPr>
          <w:rFonts w:eastAsia="Times New Roman" w:cs="Arial"/>
        </w:rPr>
        <w:t xml:space="preserve">Listagem completa das rodovias, trechos e </w:t>
      </w:r>
      <w:proofErr w:type="spellStart"/>
      <w:r w:rsidRPr="00886886">
        <w:rPr>
          <w:rFonts w:eastAsia="Times New Roman" w:cs="Arial"/>
        </w:rPr>
        <w:t>subtrechos</w:t>
      </w:r>
      <w:proofErr w:type="spellEnd"/>
      <w:r w:rsidRPr="00886886">
        <w:rPr>
          <w:rFonts w:eastAsia="Times New Roman" w:cs="Arial"/>
        </w:rPr>
        <w:t xml:space="preserve"> que compõe a </w:t>
      </w:r>
      <w:r w:rsidR="00252C81">
        <w:rPr>
          <w:rFonts w:eastAsia="Times New Roman" w:cs="Arial"/>
        </w:rPr>
        <w:t>rede</w:t>
      </w:r>
      <w:r w:rsidRPr="00886886">
        <w:rPr>
          <w:rFonts w:eastAsia="Times New Roman" w:cs="Arial"/>
        </w:rPr>
        <w:t xml:space="preserve"> viária sujeita a regularização - </w:t>
      </w:r>
      <w:proofErr w:type="gramStart"/>
      <w:r w:rsidR="00E242E1">
        <w:rPr>
          <w:rFonts w:eastAsia="Times New Roman" w:cs="Arial"/>
        </w:rPr>
        <w:t>m</w:t>
      </w:r>
      <w:r w:rsidRPr="00886886">
        <w:rPr>
          <w:rFonts w:eastAsia="Times New Roman" w:cs="Arial"/>
        </w:rPr>
        <w:t>unicípio(</w:t>
      </w:r>
      <w:proofErr w:type="gramEnd"/>
      <w:r w:rsidRPr="00886886">
        <w:rPr>
          <w:rFonts w:eastAsia="Times New Roman" w:cs="Arial"/>
        </w:rPr>
        <w:t>s)</w:t>
      </w:r>
      <w:r w:rsidR="00252C81">
        <w:rPr>
          <w:rFonts w:eastAsia="Times New Roman" w:cs="Arial"/>
        </w:rPr>
        <w:t>.</w:t>
      </w:r>
      <w:r w:rsidRPr="00886886">
        <w:rPr>
          <w:rFonts w:eastAsia="Times New Roman" w:cs="Arial"/>
        </w:rPr>
        <w:t xml:space="preserve"> </w:t>
      </w:r>
      <w:r w:rsidR="00631E0C">
        <w:rPr>
          <w:rFonts w:eastAsia="Times New Roman" w:cs="Arial"/>
        </w:rPr>
        <w:t xml:space="preserve"> </w:t>
      </w:r>
    </w:p>
    <w:p w14:paraId="716D19D4" w14:textId="77777777" w:rsidR="00191946" w:rsidRDefault="00191946" w:rsidP="00191946">
      <w:pPr>
        <w:spacing w:before="100" w:beforeAutospacing="1" w:after="100" w:afterAutospacing="1" w:line="240" w:lineRule="auto"/>
        <w:jc w:val="both"/>
        <w:rPr>
          <w:b/>
        </w:rPr>
      </w:pPr>
      <w:r>
        <w:rPr>
          <w:rFonts w:eastAsia="Times New Roman" w:cs="Arial"/>
          <w:b/>
        </w:rPr>
        <w:t>2.2.2.</w:t>
      </w:r>
      <w:r w:rsidRPr="00A42CC2">
        <w:rPr>
          <w:b/>
        </w:rPr>
        <w:t xml:space="preserve"> Caracterização do Empreendimento</w:t>
      </w:r>
      <w:r>
        <w:rPr>
          <w:b/>
        </w:rPr>
        <w:t xml:space="preserve"> </w:t>
      </w:r>
    </w:p>
    <w:p w14:paraId="0184BE93" w14:textId="77777777" w:rsidR="00C66BD2" w:rsidRPr="004D0CA2" w:rsidRDefault="004B1A41" w:rsidP="00191946">
      <w:pPr>
        <w:spacing w:before="100" w:beforeAutospacing="1" w:after="100" w:afterAutospacing="1" w:line="240" w:lineRule="auto"/>
        <w:jc w:val="both"/>
      </w:pPr>
      <w:r w:rsidRPr="004D0CA2">
        <w:t>Nesse item</w:t>
      </w:r>
      <w:r w:rsidR="004D0CA2" w:rsidRPr="004D0CA2">
        <w:t>,</w:t>
      </w:r>
      <w:r w:rsidRPr="004D0CA2">
        <w:t xml:space="preserve"> devem ser apresentados dados para caracterização das c</w:t>
      </w:r>
      <w:r w:rsidR="00C66BD2" w:rsidRPr="004D0CA2">
        <w:t>ondições da rodovia e da faixa de domínio</w:t>
      </w:r>
      <w:r w:rsidRPr="004D0CA2">
        <w:t xml:space="preserve"> e sua</w:t>
      </w:r>
      <w:r w:rsidR="00C66BD2" w:rsidRPr="004D0CA2">
        <w:t xml:space="preserve"> manutenção</w:t>
      </w:r>
      <w:r w:rsidRPr="004D0CA2">
        <w:t xml:space="preserve">. No caso de rodovias muito antigas em que o DEER não possua mais </w:t>
      </w:r>
      <w:r w:rsidR="004D0CA2" w:rsidRPr="004D0CA2">
        <w:t xml:space="preserve">registro ou </w:t>
      </w:r>
      <w:r w:rsidRPr="004D0CA2">
        <w:t>acesso aos projetos e documentos da sua implantação, pode ser justificada a ausência de dados e documentação. Entretanto, em todos os casos deve ser apresentada uma caracterização da situação atual da rodovia</w:t>
      </w:r>
      <w:r w:rsidR="004D0CA2" w:rsidRPr="004D0CA2">
        <w:t>, com o máximo de dados disponíveis</w:t>
      </w:r>
      <w:r w:rsidRPr="004D0CA2">
        <w:t>.</w:t>
      </w:r>
    </w:p>
    <w:p w14:paraId="5C8FB7E3" w14:textId="1F1F3D5A" w:rsidR="00191946" w:rsidRPr="003318A8" w:rsidRDefault="00191946" w:rsidP="003D0430">
      <w:pPr>
        <w:spacing w:before="100" w:beforeAutospacing="1" w:after="100" w:afterAutospacing="1" w:line="240" w:lineRule="auto"/>
        <w:ind w:left="1134" w:hanging="708"/>
        <w:jc w:val="both"/>
        <w:rPr>
          <w:rFonts w:eastAsia="Times New Roman" w:cs="Arial"/>
        </w:rPr>
      </w:pPr>
      <w:r>
        <w:rPr>
          <w:rFonts w:eastAsia="Times New Roman" w:cs="Arial"/>
          <w:b/>
        </w:rPr>
        <w:t>2.2.2.1.</w:t>
      </w:r>
      <w:r>
        <w:rPr>
          <w:rFonts w:eastAsia="Times New Roman" w:cs="Arial"/>
        </w:rPr>
        <w:t xml:space="preserve"> </w:t>
      </w:r>
      <w:r w:rsidRPr="003318A8">
        <w:rPr>
          <w:rFonts w:eastAsia="Times New Roman" w:cs="Arial"/>
        </w:rPr>
        <w:t xml:space="preserve">Localização em mapa </w:t>
      </w:r>
      <w:r w:rsidR="00662374">
        <w:rPr>
          <w:rFonts w:eastAsia="Times New Roman" w:cs="Arial"/>
        </w:rPr>
        <w:t xml:space="preserve">e em arquivo digital </w:t>
      </w:r>
      <w:proofErr w:type="spellStart"/>
      <w:r w:rsidR="00A75D8B">
        <w:rPr>
          <w:rFonts w:eastAsia="Times New Roman" w:cs="Arial"/>
        </w:rPr>
        <w:t>georreferenciado</w:t>
      </w:r>
      <w:proofErr w:type="spellEnd"/>
      <w:r w:rsidR="00A75D8B">
        <w:rPr>
          <w:rFonts w:eastAsia="Times New Roman" w:cs="Arial"/>
        </w:rPr>
        <w:t xml:space="preserve"> </w:t>
      </w:r>
      <w:r w:rsidRPr="003318A8">
        <w:rPr>
          <w:rFonts w:eastAsia="Times New Roman" w:cs="Arial"/>
        </w:rPr>
        <w:t xml:space="preserve">de todas as rodovias e faixas de </w:t>
      </w:r>
      <w:r w:rsidR="00252C81">
        <w:rPr>
          <w:rFonts w:eastAsia="Times New Roman" w:cs="Arial"/>
        </w:rPr>
        <w:t>domínio</w:t>
      </w:r>
      <w:r w:rsidRPr="003318A8">
        <w:rPr>
          <w:rFonts w:eastAsia="Times New Roman" w:cs="Arial"/>
        </w:rPr>
        <w:t>, em escala que possibilite a visualização de toda malha pavimentada</w:t>
      </w:r>
      <w:r w:rsidR="00150B8F">
        <w:rPr>
          <w:rFonts w:eastAsia="Times New Roman" w:cs="Arial"/>
        </w:rPr>
        <w:t>;</w:t>
      </w:r>
    </w:p>
    <w:p w14:paraId="108E58EF" w14:textId="77777777" w:rsidR="00191946" w:rsidRPr="003318A8" w:rsidRDefault="00191946" w:rsidP="003D0430">
      <w:pPr>
        <w:spacing w:before="100" w:beforeAutospacing="1" w:after="100" w:afterAutospacing="1" w:line="240" w:lineRule="auto"/>
        <w:ind w:left="1134" w:hanging="708"/>
        <w:jc w:val="both"/>
        <w:rPr>
          <w:rFonts w:eastAsia="Times New Roman" w:cs="Arial"/>
        </w:rPr>
      </w:pPr>
      <w:r>
        <w:rPr>
          <w:rFonts w:eastAsia="Times New Roman" w:cs="Arial"/>
          <w:b/>
        </w:rPr>
        <w:t>2.2.2.2.</w:t>
      </w:r>
      <w:r>
        <w:rPr>
          <w:rFonts w:eastAsia="Times New Roman" w:cs="Arial"/>
        </w:rPr>
        <w:t xml:space="preserve"> </w:t>
      </w:r>
      <w:r w:rsidRPr="003318A8">
        <w:rPr>
          <w:rFonts w:eastAsia="Times New Roman" w:cs="Arial"/>
        </w:rPr>
        <w:t xml:space="preserve">Extensão da </w:t>
      </w:r>
      <w:r w:rsidR="00252C81">
        <w:rPr>
          <w:rFonts w:eastAsia="Times New Roman" w:cs="Arial"/>
        </w:rPr>
        <w:t>rede</w:t>
      </w:r>
      <w:r w:rsidRPr="003318A8">
        <w:rPr>
          <w:rFonts w:eastAsia="Times New Roman" w:cs="Arial"/>
        </w:rPr>
        <w:t>;</w:t>
      </w:r>
    </w:p>
    <w:p w14:paraId="3FF6831E" w14:textId="77777777" w:rsidR="00191946" w:rsidRPr="003318A8" w:rsidRDefault="00191946" w:rsidP="003D0430">
      <w:pPr>
        <w:spacing w:before="100" w:beforeAutospacing="1" w:after="100" w:afterAutospacing="1" w:line="240" w:lineRule="auto"/>
        <w:ind w:left="1134" w:hanging="708"/>
        <w:jc w:val="both"/>
        <w:rPr>
          <w:rFonts w:eastAsia="Times New Roman" w:cs="Arial"/>
        </w:rPr>
      </w:pPr>
      <w:r>
        <w:rPr>
          <w:rFonts w:eastAsia="Times New Roman" w:cs="Arial"/>
          <w:b/>
        </w:rPr>
        <w:t>2.2.2.3.</w:t>
      </w:r>
      <w:r>
        <w:rPr>
          <w:rFonts w:eastAsia="Times New Roman" w:cs="Arial"/>
        </w:rPr>
        <w:t xml:space="preserve"> </w:t>
      </w:r>
      <w:r w:rsidRPr="003318A8">
        <w:rPr>
          <w:rFonts w:eastAsia="Times New Roman" w:cs="Arial"/>
        </w:rPr>
        <w:t xml:space="preserve">Extensão de todas rodovias, trechos e </w:t>
      </w:r>
      <w:proofErr w:type="spellStart"/>
      <w:r w:rsidRPr="003318A8">
        <w:rPr>
          <w:rFonts w:eastAsia="Times New Roman" w:cs="Arial"/>
        </w:rPr>
        <w:t>subtrechos</w:t>
      </w:r>
      <w:proofErr w:type="spellEnd"/>
      <w:r w:rsidRPr="003318A8">
        <w:rPr>
          <w:rFonts w:eastAsia="Times New Roman" w:cs="Arial"/>
        </w:rPr>
        <w:t>;</w:t>
      </w:r>
    </w:p>
    <w:p w14:paraId="6F10FBE0" w14:textId="77777777" w:rsidR="00191946" w:rsidRPr="003318A8" w:rsidRDefault="00191946" w:rsidP="003D0430">
      <w:pPr>
        <w:spacing w:before="100" w:beforeAutospacing="1" w:after="100" w:afterAutospacing="1" w:line="240" w:lineRule="auto"/>
        <w:ind w:left="1134" w:hanging="708"/>
        <w:jc w:val="both"/>
        <w:rPr>
          <w:rFonts w:eastAsia="Times New Roman" w:cs="Arial"/>
        </w:rPr>
      </w:pPr>
      <w:r w:rsidRPr="00142569">
        <w:rPr>
          <w:rFonts w:eastAsia="Times New Roman" w:cs="Arial"/>
          <w:b/>
        </w:rPr>
        <w:t>2.2.2.4.</w:t>
      </w:r>
      <w:r>
        <w:rPr>
          <w:rFonts w:eastAsia="Times New Roman" w:cs="Arial"/>
        </w:rPr>
        <w:t xml:space="preserve"> </w:t>
      </w:r>
      <w:r w:rsidRPr="003318A8">
        <w:rPr>
          <w:rFonts w:eastAsia="Times New Roman" w:cs="Arial"/>
        </w:rPr>
        <w:t>Relevo predominante do terreno;</w:t>
      </w:r>
    </w:p>
    <w:p w14:paraId="799BA261" w14:textId="7FD59ACF" w:rsidR="00191946" w:rsidRDefault="00191946" w:rsidP="003D0430">
      <w:pPr>
        <w:spacing w:before="100" w:beforeAutospacing="1" w:after="100" w:afterAutospacing="1" w:line="240" w:lineRule="auto"/>
        <w:ind w:left="1134" w:hanging="708"/>
        <w:jc w:val="both"/>
        <w:rPr>
          <w:rFonts w:eastAsia="Times New Roman" w:cs="Arial"/>
        </w:rPr>
      </w:pPr>
      <w:r w:rsidRPr="00142569">
        <w:rPr>
          <w:rFonts w:eastAsia="Times New Roman" w:cs="Arial"/>
          <w:b/>
        </w:rPr>
        <w:t>2.2.2.</w:t>
      </w:r>
      <w:r w:rsidRPr="00DA6AB7">
        <w:rPr>
          <w:rFonts w:eastAsia="Times New Roman" w:cs="Arial"/>
          <w:b/>
        </w:rPr>
        <w:t>5.</w:t>
      </w:r>
      <w:r w:rsidRPr="00DA6AB7">
        <w:rPr>
          <w:rFonts w:eastAsia="Times New Roman" w:cs="Arial"/>
        </w:rPr>
        <w:t xml:space="preserve"> Seção transversal esquemática (dimensões do </w:t>
      </w:r>
      <w:proofErr w:type="spellStart"/>
      <w:r w:rsidRPr="003D0430">
        <w:rPr>
          <w:rFonts w:eastAsia="Times New Roman" w:cs="Arial"/>
          <w:i/>
        </w:rPr>
        <w:t>off-set</w:t>
      </w:r>
      <w:proofErr w:type="spellEnd"/>
      <w:r w:rsidRPr="00DA6AB7">
        <w:rPr>
          <w:rFonts w:eastAsia="Times New Roman" w:cs="Arial"/>
        </w:rPr>
        <w:t>, faixa de domínio,</w:t>
      </w:r>
      <w:r w:rsidRPr="003318A8">
        <w:rPr>
          <w:rFonts w:eastAsia="Times New Roman" w:cs="Arial"/>
        </w:rPr>
        <w:t xml:space="preserve"> etc.) em toda a extensão de todas rodovias, trechos e </w:t>
      </w:r>
      <w:proofErr w:type="spellStart"/>
      <w:r w:rsidRPr="003318A8">
        <w:rPr>
          <w:rFonts w:eastAsia="Times New Roman" w:cs="Arial"/>
        </w:rPr>
        <w:t>subtrechos</w:t>
      </w:r>
      <w:proofErr w:type="spellEnd"/>
      <w:r w:rsidRPr="003318A8">
        <w:rPr>
          <w:rFonts w:eastAsia="Times New Roman" w:cs="Arial"/>
        </w:rPr>
        <w:t xml:space="preserve"> que compõe</w:t>
      </w:r>
      <w:r w:rsidR="00DE118A">
        <w:rPr>
          <w:rFonts w:eastAsia="Times New Roman" w:cs="Arial"/>
        </w:rPr>
        <w:t>m</w:t>
      </w:r>
      <w:r w:rsidRPr="003318A8">
        <w:rPr>
          <w:rFonts w:eastAsia="Times New Roman" w:cs="Arial"/>
        </w:rPr>
        <w:t xml:space="preserve"> a </w:t>
      </w:r>
      <w:r w:rsidR="00252C81">
        <w:rPr>
          <w:rFonts w:eastAsia="Times New Roman" w:cs="Arial"/>
        </w:rPr>
        <w:t>rede</w:t>
      </w:r>
      <w:r w:rsidRPr="003318A8">
        <w:rPr>
          <w:rFonts w:eastAsia="Times New Roman" w:cs="Arial"/>
        </w:rPr>
        <w:t xml:space="preserve"> viária sujeita a regularização.</w:t>
      </w:r>
    </w:p>
    <w:p w14:paraId="62B1538E" w14:textId="6A5BAB2A" w:rsidR="001B3E11" w:rsidRDefault="001B3E11" w:rsidP="003D0430">
      <w:pPr>
        <w:spacing w:before="100" w:beforeAutospacing="1" w:after="100" w:afterAutospacing="1" w:line="240" w:lineRule="auto"/>
        <w:ind w:left="1134" w:hanging="708"/>
        <w:jc w:val="both"/>
        <w:rPr>
          <w:rFonts w:eastAsia="Times New Roman" w:cs="Arial"/>
        </w:rPr>
      </w:pPr>
      <w:r w:rsidRPr="005F5AFA">
        <w:rPr>
          <w:rFonts w:eastAsia="Times New Roman" w:cs="Arial"/>
          <w:b/>
        </w:rPr>
        <w:t>2.2.2.6</w:t>
      </w:r>
      <w:r>
        <w:rPr>
          <w:rFonts w:eastAsia="Times New Roman" w:cs="Arial"/>
        </w:rPr>
        <w:t xml:space="preserve"> </w:t>
      </w:r>
      <w:r w:rsidR="006D689E">
        <w:rPr>
          <w:rFonts w:eastAsia="Times New Roman" w:cs="Arial"/>
        </w:rPr>
        <w:t xml:space="preserve">Identificação e localização </w:t>
      </w:r>
      <w:r w:rsidR="00662374">
        <w:rPr>
          <w:rFonts w:eastAsia="Times New Roman" w:cs="Arial"/>
        </w:rPr>
        <w:t xml:space="preserve">no mapa do item 2.2.2.1 </w:t>
      </w:r>
      <w:r w:rsidR="006D689E">
        <w:rPr>
          <w:rFonts w:eastAsia="Times New Roman" w:cs="Arial"/>
        </w:rPr>
        <w:t xml:space="preserve">dos dispositivos de drenagem nos trechos em que forem verificados passivos em função de sua ineficiência. </w:t>
      </w:r>
    </w:p>
    <w:p w14:paraId="47DF5337" w14:textId="77777777" w:rsidR="00191946" w:rsidRPr="003318A8" w:rsidRDefault="00191946" w:rsidP="003D0430">
      <w:pPr>
        <w:spacing w:before="100" w:beforeAutospacing="1" w:after="100" w:afterAutospacing="1" w:line="240" w:lineRule="auto"/>
        <w:ind w:left="1134" w:hanging="708"/>
        <w:jc w:val="both"/>
        <w:rPr>
          <w:rFonts w:eastAsia="Times New Roman" w:cs="Arial"/>
        </w:rPr>
      </w:pPr>
      <w:r w:rsidRPr="00142569">
        <w:rPr>
          <w:rFonts w:eastAsia="Times New Roman" w:cs="Arial"/>
          <w:b/>
        </w:rPr>
        <w:t>2.2.2.</w:t>
      </w:r>
      <w:r w:rsidR="001B3E11">
        <w:rPr>
          <w:rFonts w:eastAsia="Times New Roman" w:cs="Arial"/>
          <w:b/>
        </w:rPr>
        <w:t>7</w:t>
      </w:r>
      <w:r w:rsidRPr="00142569">
        <w:rPr>
          <w:rFonts w:eastAsia="Times New Roman" w:cs="Arial"/>
          <w:b/>
        </w:rPr>
        <w:t>.</w:t>
      </w:r>
      <w:r w:rsidR="00252C81">
        <w:rPr>
          <w:rFonts w:eastAsia="Times New Roman" w:cs="Arial"/>
          <w:b/>
        </w:rPr>
        <w:t xml:space="preserve"> </w:t>
      </w:r>
      <w:r w:rsidRPr="003318A8">
        <w:rPr>
          <w:rFonts w:eastAsia="Times New Roman" w:cs="Arial"/>
        </w:rPr>
        <w:t>Largura da faixa de domínio;</w:t>
      </w:r>
    </w:p>
    <w:p w14:paraId="5D883CA5" w14:textId="2D4BF21A" w:rsidR="00191946" w:rsidRDefault="00191946" w:rsidP="003D0430">
      <w:pPr>
        <w:spacing w:before="100" w:beforeAutospacing="1" w:after="100" w:afterAutospacing="1" w:line="240" w:lineRule="auto"/>
        <w:ind w:left="1134" w:hanging="708"/>
        <w:jc w:val="both"/>
        <w:rPr>
          <w:rFonts w:eastAsia="Times New Roman" w:cs="Arial"/>
        </w:rPr>
      </w:pPr>
      <w:r w:rsidRPr="00142569">
        <w:rPr>
          <w:rFonts w:eastAsia="Times New Roman" w:cs="Arial"/>
          <w:b/>
        </w:rPr>
        <w:t>2.2.2.</w:t>
      </w:r>
      <w:r w:rsidR="001B3E11">
        <w:rPr>
          <w:rFonts w:eastAsia="Times New Roman" w:cs="Arial"/>
          <w:b/>
        </w:rPr>
        <w:t>8</w:t>
      </w:r>
      <w:r w:rsidRPr="00142569">
        <w:rPr>
          <w:rFonts w:eastAsia="Times New Roman" w:cs="Arial"/>
          <w:b/>
        </w:rPr>
        <w:t>.</w:t>
      </w:r>
      <w:r w:rsidR="008766D3">
        <w:rPr>
          <w:rFonts w:eastAsia="Times New Roman" w:cs="Arial"/>
          <w:b/>
        </w:rPr>
        <w:t xml:space="preserve"> </w:t>
      </w:r>
      <w:r w:rsidR="00646036" w:rsidRPr="00234159">
        <w:rPr>
          <w:rFonts w:eastAsia="Times New Roman" w:cs="Arial"/>
        </w:rPr>
        <w:t xml:space="preserve">Volume Diário Médio – </w:t>
      </w:r>
      <w:r w:rsidRPr="00234159">
        <w:rPr>
          <w:rFonts w:eastAsia="Times New Roman" w:cs="Arial"/>
        </w:rPr>
        <w:t>VDM</w:t>
      </w:r>
      <w:r w:rsidR="00646036" w:rsidRPr="00234159">
        <w:rPr>
          <w:rFonts w:eastAsia="Times New Roman" w:cs="Arial"/>
        </w:rPr>
        <w:t xml:space="preserve"> – </w:t>
      </w:r>
      <w:r w:rsidRPr="00234159">
        <w:rPr>
          <w:rFonts w:eastAsia="Times New Roman" w:cs="Arial"/>
        </w:rPr>
        <w:t>com percentuais de veículos leves, ônibus e caminhões</w:t>
      </w:r>
      <w:r w:rsidR="006D689E" w:rsidRPr="00234159">
        <w:rPr>
          <w:rFonts w:eastAsia="Times New Roman" w:cs="Arial"/>
        </w:rPr>
        <w:t>, apresentado conforme Boletim Rodoviário mais recente</w:t>
      </w:r>
      <w:r w:rsidR="00BA7A84" w:rsidRPr="00234159">
        <w:rPr>
          <w:rFonts w:eastAsia="Times New Roman" w:cs="Arial"/>
        </w:rPr>
        <w:t>, ou outro documento de pesquisa com estas informações</w:t>
      </w:r>
      <w:r w:rsidR="000D54A4" w:rsidRPr="00234159">
        <w:rPr>
          <w:rFonts w:eastAsia="Times New Roman" w:cs="Arial"/>
        </w:rPr>
        <w:t>, quando existente</w:t>
      </w:r>
      <w:r w:rsidRPr="00234159">
        <w:rPr>
          <w:rFonts w:eastAsia="Times New Roman" w:cs="Arial"/>
        </w:rPr>
        <w:t>;</w:t>
      </w:r>
    </w:p>
    <w:p w14:paraId="4E8B73B6" w14:textId="45680365" w:rsidR="00191946" w:rsidRPr="003318A8" w:rsidRDefault="00191946" w:rsidP="003D0430">
      <w:pPr>
        <w:spacing w:before="100" w:beforeAutospacing="1" w:after="100" w:afterAutospacing="1" w:line="240" w:lineRule="auto"/>
        <w:ind w:left="1134" w:hanging="708"/>
        <w:jc w:val="both"/>
        <w:rPr>
          <w:rFonts w:eastAsia="Times New Roman" w:cs="Arial"/>
        </w:rPr>
      </w:pPr>
      <w:r w:rsidRPr="00142569">
        <w:rPr>
          <w:rFonts w:eastAsia="Times New Roman" w:cs="Arial"/>
          <w:b/>
        </w:rPr>
        <w:lastRenderedPageBreak/>
        <w:t>2.2.2.</w:t>
      </w:r>
      <w:r w:rsidR="001B3E11">
        <w:rPr>
          <w:rFonts w:eastAsia="Times New Roman" w:cs="Arial"/>
          <w:b/>
        </w:rPr>
        <w:t>9</w:t>
      </w:r>
      <w:r w:rsidRPr="00142569">
        <w:rPr>
          <w:rFonts w:eastAsia="Times New Roman" w:cs="Arial"/>
          <w:b/>
        </w:rPr>
        <w:t>.</w:t>
      </w:r>
      <w:r w:rsidR="00252C81">
        <w:rPr>
          <w:rFonts w:eastAsia="Times New Roman" w:cs="Arial"/>
          <w:b/>
        </w:rPr>
        <w:t xml:space="preserve"> </w:t>
      </w:r>
      <w:r w:rsidRPr="003318A8">
        <w:rPr>
          <w:rFonts w:eastAsia="Times New Roman" w:cs="Arial"/>
        </w:rPr>
        <w:t xml:space="preserve">Localização </w:t>
      </w:r>
      <w:proofErr w:type="spellStart"/>
      <w:r w:rsidRPr="003318A8">
        <w:rPr>
          <w:rFonts w:eastAsia="Times New Roman" w:cs="Arial"/>
        </w:rPr>
        <w:t>georreferenciada</w:t>
      </w:r>
      <w:proofErr w:type="spellEnd"/>
      <w:r w:rsidR="00662374">
        <w:rPr>
          <w:rFonts w:eastAsia="Times New Roman" w:cs="Arial"/>
        </w:rPr>
        <w:t xml:space="preserve"> no mapa do item 2.2.2.1 </w:t>
      </w:r>
      <w:r w:rsidRPr="003318A8">
        <w:rPr>
          <w:rFonts w:eastAsia="Times New Roman" w:cs="Arial"/>
        </w:rPr>
        <w:t>e identificação das obras de arte especiais e cruzamentos com outras rodovias e outros modais;</w:t>
      </w:r>
    </w:p>
    <w:p w14:paraId="56E2EAED" w14:textId="2043CC3A" w:rsidR="00191946" w:rsidRPr="00446A7B" w:rsidRDefault="003D0430" w:rsidP="003D0430">
      <w:pPr>
        <w:spacing w:before="100" w:beforeAutospacing="1" w:after="100" w:afterAutospacing="1" w:line="240" w:lineRule="auto"/>
        <w:ind w:left="1276" w:hanging="850"/>
        <w:jc w:val="both"/>
        <w:rPr>
          <w:rFonts w:eastAsia="Times New Roman" w:cs="Arial"/>
        </w:rPr>
      </w:pPr>
      <w:r>
        <w:rPr>
          <w:rFonts w:eastAsia="Times New Roman" w:cs="Arial"/>
          <w:b/>
        </w:rPr>
        <w:t>2</w:t>
      </w:r>
      <w:r w:rsidR="00191946" w:rsidRPr="00142569">
        <w:rPr>
          <w:rFonts w:eastAsia="Times New Roman" w:cs="Arial"/>
          <w:b/>
        </w:rPr>
        <w:t>.2.2.</w:t>
      </w:r>
      <w:r w:rsidR="001B3E11">
        <w:rPr>
          <w:rFonts w:eastAsia="Times New Roman" w:cs="Arial"/>
          <w:b/>
        </w:rPr>
        <w:t>10</w:t>
      </w:r>
      <w:r w:rsidR="00191946" w:rsidRPr="00142569">
        <w:rPr>
          <w:rFonts w:eastAsia="Times New Roman" w:cs="Arial"/>
          <w:b/>
        </w:rPr>
        <w:t>.</w:t>
      </w:r>
      <w:r w:rsidR="00252C81">
        <w:rPr>
          <w:rFonts w:eastAsia="Times New Roman" w:cs="Arial"/>
          <w:b/>
        </w:rPr>
        <w:t xml:space="preserve"> </w:t>
      </w:r>
      <w:r w:rsidR="00191946" w:rsidRPr="003318A8">
        <w:rPr>
          <w:rFonts w:eastAsia="Times New Roman" w:cs="Arial"/>
        </w:rPr>
        <w:t xml:space="preserve">Localização </w:t>
      </w:r>
      <w:proofErr w:type="spellStart"/>
      <w:r w:rsidR="00662374" w:rsidRPr="003318A8">
        <w:rPr>
          <w:rFonts w:eastAsia="Times New Roman" w:cs="Arial"/>
        </w:rPr>
        <w:t>georreferenciada</w:t>
      </w:r>
      <w:proofErr w:type="spellEnd"/>
      <w:r w:rsidR="00662374">
        <w:rPr>
          <w:rFonts w:eastAsia="Times New Roman" w:cs="Arial"/>
        </w:rPr>
        <w:t xml:space="preserve"> no mapa do item 2.2.2.1 </w:t>
      </w:r>
      <w:r w:rsidR="00191946" w:rsidRPr="003318A8">
        <w:rPr>
          <w:rFonts w:eastAsia="Times New Roman" w:cs="Arial"/>
        </w:rPr>
        <w:t xml:space="preserve">e descrição sucinta dos </w:t>
      </w:r>
      <w:r>
        <w:rPr>
          <w:rFonts w:eastAsia="Times New Roman" w:cs="Arial"/>
        </w:rPr>
        <w:t>m</w:t>
      </w:r>
      <w:r w:rsidR="00191946" w:rsidRPr="003318A8">
        <w:rPr>
          <w:rFonts w:eastAsia="Times New Roman" w:cs="Arial"/>
        </w:rPr>
        <w:t xml:space="preserve">elhoramentos propostos, quando </w:t>
      </w:r>
      <w:r w:rsidR="00252C81">
        <w:rPr>
          <w:rFonts w:eastAsia="Times New Roman" w:cs="Arial"/>
        </w:rPr>
        <w:t>houver</w:t>
      </w:r>
      <w:r w:rsidR="00191946" w:rsidRPr="003318A8">
        <w:rPr>
          <w:rFonts w:eastAsia="Times New Roman" w:cs="Arial"/>
        </w:rPr>
        <w:t>;</w:t>
      </w:r>
    </w:p>
    <w:p w14:paraId="5A5B6FD2" w14:textId="3AAAC137" w:rsidR="00191946" w:rsidRPr="003318A8" w:rsidRDefault="00191946" w:rsidP="003D0430">
      <w:pPr>
        <w:spacing w:before="100" w:beforeAutospacing="1" w:after="100" w:afterAutospacing="1" w:line="240" w:lineRule="auto"/>
        <w:ind w:left="1276" w:hanging="850"/>
        <w:jc w:val="both"/>
        <w:rPr>
          <w:rFonts w:eastAsia="Times New Roman" w:cs="Arial"/>
        </w:rPr>
      </w:pPr>
      <w:r w:rsidRPr="00142569">
        <w:rPr>
          <w:rFonts w:eastAsia="Times New Roman" w:cs="Arial"/>
          <w:b/>
        </w:rPr>
        <w:t>2.2.2.</w:t>
      </w:r>
      <w:r>
        <w:rPr>
          <w:rFonts w:eastAsia="Times New Roman" w:cs="Arial"/>
          <w:b/>
        </w:rPr>
        <w:t>1</w:t>
      </w:r>
      <w:r w:rsidR="001B3E11">
        <w:rPr>
          <w:rFonts w:eastAsia="Times New Roman" w:cs="Arial"/>
          <w:b/>
        </w:rPr>
        <w:t>1</w:t>
      </w:r>
      <w:r w:rsidRPr="00142569">
        <w:rPr>
          <w:rFonts w:eastAsia="Times New Roman" w:cs="Arial"/>
          <w:b/>
        </w:rPr>
        <w:t>.</w:t>
      </w:r>
      <w:r>
        <w:rPr>
          <w:rFonts w:eastAsia="Times New Roman" w:cs="Arial"/>
        </w:rPr>
        <w:t xml:space="preserve"> </w:t>
      </w:r>
      <w:r w:rsidRPr="003318A8">
        <w:rPr>
          <w:rFonts w:eastAsia="Times New Roman" w:cs="Arial"/>
        </w:rPr>
        <w:t xml:space="preserve">Apresentar caracterização, projetos-tipo e </w:t>
      </w:r>
      <w:r w:rsidR="00A75D8B">
        <w:rPr>
          <w:rFonts w:eastAsia="Times New Roman" w:cs="Arial"/>
        </w:rPr>
        <w:t xml:space="preserve">localização </w:t>
      </w:r>
      <w:proofErr w:type="spellStart"/>
      <w:r w:rsidR="00A75D8B">
        <w:rPr>
          <w:rFonts w:eastAsia="Times New Roman" w:cs="Arial"/>
        </w:rPr>
        <w:t>georreferenciada</w:t>
      </w:r>
      <w:proofErr w:type="spellEnd"/>
      <w:r w:rsidR="00662374">
        <w:rPr>
          <w:rFonts w:eastAsia="Times New Roman" w:cs="Arial"/>
        </w:rPr>
        <w:t xml:space="preserve"> no mapa do item 2.2.2.1</w:t>
      </w:r>
      <w:r w:rsidRPr="003318A8">
        <w:rPr>
          <w:rFonts w:eastAsia="Times New Roman" w:cs="Arial"/>
        </w:rPr>
        <w:t xml:space="preserve"> das unidades de apoio previstas e seus acessos, quando </w:t>
      </w:r>
      <w:r w:rsidR="00252C81">
        <w:rPr>
          <w:rFonts w:eastAsia="Times New Roman" w:cs="Arial"/>
        </w:rPr>
        <w:t>c</w:t>
      </w:r>
      <w:r w:rsidRPr="003318A8">
        <w:rPr>
          <w:rFonts w:eastAsia="Times New Roman" w:cs="Arial"/>
        </w:rPr>
        <w:t>ouber;</w:t>
      </w:r>
    </w:p>
    <w:p w14:paraId="00DDB072" w14:textId="3A365927" w:rsidR="00191946" w:rsidRDefault="00191946" w:rsidP="003D0430">
      <w:pPr>
        <w:spacing w:before="100" w:beforeAutospacing="1" w:after="100" w:afterAutospacing="1" w:line="240" w:lineRule="auto"/>
        <w:ind w:left="1276" w:hanging="850"/>
        <w:jc w:val="both"/>
        <w:rPr>
          <w:rFonts w:eastAsia="Times New Roman" w:cs="Arial"/>
        </w:rPr>
      </w:pPr>
      <w:r w:rsidRPr="00142569">
        <w:rPr>
          <w:rFonts w:eastAsia="Times New Roman" w:cs="Arial"/>
          <w:b/>
        </w:rPr>
        <w:t>2.2.2.</w:t>
      </w:r>
      <w:r>
        <w:rPr>
          <w:rFonts w:eastAsia="Times New Roman" w:cs="Arial"/>
          <w:b/>
        </w:rPr>
        <w:t>1</w:t>
      </w:r>
      <w:r w:rsidR="001B3E11">
        <w:rPr>
          <w:rFonts w:eastAsia="Times New Roman" w:cs="Arial"/>
          <w:b/>
        </w:rPr>
        <w:t>2</w:t>
      </w:r>
      <w:r w:rsidRPr="00142569">
        <w:rPr>
          <w:rFonts w:eastAsia="Times New Roman" w:cs="Arial"/>
          <w:b/>
        </w:rPr>
        <w:t>.</w:t>
      </w:r>
      <w:r>
        <w:rPr>
          <w:rFonts w:eastAsia="Times New Roman" w:cs="Arial"/>
        </w:rPr>
        <w:t xml:space="preserve"> </w:t>
      </w:r>
      <w:r w:rsidR="000D54A4">
        <w:rPr>
          <w:rFonts w:eastAsia="Times New Roman" w:cs="Arial"/>
        </w:rPr>
        <w:t>Caracterização sucinta da situação atual d</w:t>
      </w:r>
      <w:r w:rsidRPr="003318A8">
        <w:rPr>
          <w:rFonts w:eastAsia="Times New Roman" w:cs="Arial"/>
        </w:rPr>
        <w:t>os sistemas de</w:t>
      </w:r>
      <w:r>
        <w:rPr>
          <w:rFonts w:eastAsia="Times New Roman" w:cs="Arial"/>
        </w:rPr>
        <w:t xml:space="preserve"> segurança e de sinalização instalados,</w:t>
      </w:r>
      <w:r w:rsidR="008766D3">
        <w:rPr>
          <w:rFonts w:eastAsia="Times New Roman" w:cs="Arial"/>
        </w:rPr>
        <w:t xml:space="preserve"> nas áreas com interferência em unidades de conservação de proteção integral e suas zonas de amortecimento ou área de entorno de 3 km, áreas de mananciais e áreas de travessias urbanas.</w:t>
      </w:r>
      <w:r w:rsidR="00662374">
        <w:rPr>
          <w:rFonts w:eastAsia="Times New Roman" w:cs="Arial"/>
        </w:rPr>
        <w:t xml:space="preserve"> Apresentar localização </w:t>
      </w:r>
      <w:proofErr w:type="spellStart"/>
      <w:r w:rsidR="00662374">
        <w:rPr>
          <w:rFonts w:eastAsia="Times New Roman" w:cs="Arial"/>
        </w:rPr>
        <w:t>georreferenciada</w:t>
      </w:r>
      <w:proofErr w:type="spellEnd"/>
      <w:r w:rsidR="00662374">
        <w:rPr>
          <w:rFonts w:eastAsia="Times New Roman" w:cs="Arial"/>
        </w:rPr>
        <w:t xml:space="preserve"> dessas áreas no mapa do item 2.2.2.1.</w:t>
      </w:r>
    </w:p>
    <w:p w14:paraId="53C6C122" w14:textId="77777777" w:rsidR="00191946" w:rsidRPr="00A660CE" w:rsidRDefault="00191946" w:rsidP="00191946">
      <w:pPr>
        <w:spacing w:before="100" w:beforeAutospacing="1" w:after="100" w:afterAutospacing="1" w:line="240" w:lineRule="auto"/>
        <w:jc w:val="both"/>
        <w:rPr>
          <w:rFonts w:eastAsia="Times New Roman" w:cs="Arial"/>
          <w:b/>
        </w:rPr>
      </w:pPr>
      <w:r w:rsidRPr="00A660CE">
        <w:rPr>
          <w:rFonts w:eastAsia="Times New Roman" w:cs="Arial"/>
          <w:b/>
        </w:rPr>
        <w:t>2.3. Área de influência do empreendimento</w:t>
      </w:r>
    </w:p>
    <w:p w14:paraId="0AEC0647" w14:textId="77777777" w:rsidR="00191946" w:rsidRPr="00A660CE" w:rsidRDefault="00191946" w:rsidP="00191946">
      <w:pPr>
        <w:spacing w:before="100" w:beforeAutospacing="1" w:after="100" w:afterAutospacing="1" w:line="240" w:lineRule="auto"/>
        <w:jc w:val="both"/>
        <w:rPr>
          <w:rFonts w:eastAsia="Times New Roman" w:cs="Arial"/>
        </w:rPr>
      </w:pPr>
      <w:r w:rsidRPr="00A660CE">
        <w:rPr>
          <w:rFonts w:eastAsia="Times New Roman" w:cs="Arial"/>
        </w:rPr>
        <w:t xml:space="preserve">O </w:t>
      </w:r>
      <w:r w:rsidR="008F43F7">
        <w:rPr>
          <w:rFonts w:eastAsia="Times New Roman" w:cs="Arial"/>
        </w:rPr>
        <w:t>EIA</w:t>
      </w:r>
      <w:r w:rsidRPr="00A660CE">
        <w:rPr>
          <w:rFonts w:eastAsia="Times New Roman" w:cs="Arial"/>
        </w:rPr>
        <w:t xml:space="preserve"> deverá definir os limites das áreas de influência, direta </w:t>
      </w:r>
      <w:r w:rsidR="00DE118A">
        <w:rPr>
          <w:rFonts w:eastAsia="Times New Roman" w:cs="Arial"/>
        </w:rPr>
        <w:t>e</w:t>
      </w:r>
      <w:r w:rsidRPr="00A660CE">
        <w:rPr>
          <w:rFonts w:eastAsia="Times New Roman" w:cs="Arial"/>
        </w:rPr>
        <w:t xml:space="preserve"> indireta do empreendimento, considerando-se as características dos meios físico, biótico e socioeconômico, bem como o alcance dos impactos, dando ênfase à sua proximidade com as áreas protegidas por legislação específica.</w:t>
      </w:r>
    </w:p>
    <w:p w14:paraId="1BB99754" w14:textId="38ABDE3B" w:rsidR="00191946" w:rsidRPr="002A303C" w:rsidRDefault="00191946" w:rsidP="002A303C">
      <w:pPr>
        <w:spacing w:before="100" w:beforeAutospacing="1" w:after="100" w:afterAutospacing="1" w:line="240" w:lineRule="auto"/>
        <w:jc w:val="both"/>
        <w:rPr>
          <w:rFonts w:eastAsia="Times New Roman" w:cs="Arial"/>
        </w:rPr>
      </w:pPr>
      <w:r w:rsidRPr="002A303C">
        <w:rPr>
          <w:rFonts w:eastAsia="Times New Roman" w:cs="Arial"/>
        </w:rPr>
        <w:t>Para a definição do limite geográfico de cada uma das áreas</w:t>
      </w:r>
      <w:r w:rsidR="002A303C">
        <w:rPr>
          <w:rFonts w:eastAsia="Times New Roman" w:cs="Arial"/>
        </w:rPr>
        <w:t>,</w:t>
      </w:r>
      <w:r w:rsidRPr="002A303C">
        <w:rPr>
          <w:rFonts w:eastAsia="Times New Roman" w:cs="Arial"/>
        </w:rPr>
        <w:t xml:space="preserve"> devem ser considerados, também, os fatores ambientais que compõem a paisagem; o uso e ocupação do solo; programas e projetos previstos, em andamento ou já desenvolvidos na região.</w:t>
      </w:r>
    </w:p>
    <w:p w14:paraId="39EF3A92" w14:textId="77777777" w:rsidR="00191946" w:rsidRPr="002A303C" w:rsidRDefault="00191946" w:rsidP="002A303C">
      <w:pPr>
        <w:spacing w:before="100" w:beforeAutospacing="1" w:after="100" w:afterAutospacing="1" w:line="240" w:lineRule="auto"/>
        <w:jc w:val="both"/>
        <w:rPr>
          <w:rFonts w:eastAsia="Times New Roman" w:cs="Arial"/>
        </w:rPr>
      </w:pPr>
      <w:r w:rsidRPr="002A303C">
        <w:rPr>
          <w:rFonts w:eastAsia="Times New Roman" w:cs="Arial"/>
        </w:rPr>
        <w:t>A definição dos limites das áreas de influência deve ser justificada, observando-se que, para fatores ambientais específicos, os limites podem ser diferentes e sujeitos à revisão com base na identificação e na abrangência dos impactos.</w:t>
      </w:r>
    </w:p>
    <w:p w14:paraId="29A6D0B3" w14:textId="5C196294" w:rsidR="00191946" w:rsidRPr="002A303C" w:rsidRDefault="00191946" w:rsidP="002A303C">
      <w:pPr>
        <w:spacing w:before="100" w:beforeAutospacing="1" w:after="100" w:afterAutospacing="1" w:line="240" w:lineRule="auto"/>
        <w:jc w:val="both"/>
        <w:rPr>
          <w:rFonts w:eastAsia="Times New Roman" w:cs="Arial"/>
        </w:rPr>
      </w:pPr>
      <w:r w:rsidRPr="002A303C">
        <w:rPr>
          <w:rFonts w:eastAsia="Times New Roman" w:cs="Arial"/>
        </w:rPr>
        <w:t xml:space="preserve">As áreas de influência direta e indireta </w:t>
      </w:r>
      <w:r w:rsidR="00DE118A" w:rsidRPr="002A303C">
        <w:rPr>
          <w:rFonts w:eastAsia="Times New Roman" w:cs="Arial"/>
        </w:rPr>
        <w:t>d</w:t>
      </w:r>
      <w:r w:rsidRPr="002A303C">
        <w:rPr>
          <w:rFonts w:eastAsia="Times New Roman" w:cs="Arial"/>
        </w:rPr>
        <w:t>o empreendimento deverão ser mapeadas</w:t>
      </w:r>
      <w:r w:rsidR="002A303C">
        <w:rPr>
          <w:rFonts w:eastAsia="Times New Roman" w:cs="Arial"/>
        </w:rPr>
        <w:t xml:space="preserve"> e apresentadas em mapa e em arquivo digital </w:t>
      </w:r>
      <w:proofErr w:type="spellStart"/>
      <w:r w:rsidR="00A75D8B">
        <w:rPr>
          <w:rFonts w:eastAsia="Times New Roman" w:cs="Arial"/>
        </w:rPr>
        <w:t>georreferenciado</w:t>
      </w:r>
      <w:proofErr w:type="spellEnd"/>
      <w:r w:rsidRPr="002A303C">
        <w:rPr>
          <w:rFonts w:eastAsia="Times New Roman" w:cs="Arial"/>
        </w:rPr>
        <w:t>.</w:t>
      </w:r>
    </w:p>
    <w:p w14:paraId="7FA13ED0" w14:textId="77777777" w:rsidR="00191946" w:rsidRPr="00A660CE" w:rsidRDefault="00191946" w:rsidP="005F5AFA">
      <w:pPr>
        <w:spacing w:before="100" w:beforeAutospacing="1" w:after="100" w:afterAutospacing="1" w:line="240" w:lineRule="auto"/>
        <w:jc w:val="both"/>
        <w:rPr>
          <w:b/>
        </w:rPr>
      </w:pPr>
      <w:r w:rsidRPr="00A660CE">
        <w:rPr>
          <w:rFonts w:eastAsia="Times New Roman" w:cs="Arial"/>
          <w:b/>
        </w:rPr>
        <w:t>2.</w:t>
      </w:r>
      <w:r w:rsidR="005F5AFA">
        <w:rPr>
          <w:rFonts w:eastAsia="Times New Roman" w:cs="Arial"/>
          <w:b/>
        </w:rPr>
        <w:t>3</w:t>
      </w:r>
      <w:r w:rsidRPr="00A660CE">
        <w:rPr>
          <w:b/>
        </w:rPr>
        <w:t>.</w:t>
      </w:r>
      <w:r w:rsidR="005F5AFA">
        <w:rPr>
          <w:b/>
        </w:rPr>
        <w:t>1.</w:t>
      </w:r>
      <w:r w:rsidRPr="00A660CE">
        <w:rPr>
          <w:b/>
        </w:rPr>
        <w:t xml:space="preserve"> Área de Influência Direta-AID</w:t>
      </w:r>
    </w:p>
    <w:p w14:paraId="67F39EF5" w14:textId="77777777" w:rsidR="00191946" w:rsidRPr="00A660CE" w:rsidRDefault="00191946" w:rsidP="00191946">
      <w:pPr>
        <w:spacing w:before="100" w:beforeAutospacing="1" w:after="100" w:afterAutospacing="1" w:line="240" w:lineRule="auto"/>
        <w:jc w:val="both"/>
        <w:rPr>
          <w:rFonts w:eastAsia="Times New Roman" w:cs="Arial"/>
        </w:rPr>
      </w:pPr>
      <w:r w:rsidRPr="00A660CE">
        <w:rPr>
          <w:rFonts w:eastAsia="Times New Roman" w:cs="Arial"/>
        </w:rPr>
        <w:t>É a área cuja incidência dos impactos da operação do empreendimento ocorreu de forma direta sobre os recursos ambientais, modificando a sua qualidade ou diminuindo seu potencial de conservação ou aproveitamento. A rede de relações sociais, econômicas e culturais afetadas pelo empreendimento deve ser considerada na sua delimitação.</w:t>
      </w:r>
    </w:p>
    <w:p w14:paraId="0825FE57" w14:textId="77777777" w:rsidR="00191946" w:rsidRPr="00A660CE" w:rsidRDefault="00191946" w:rsidP="00191946">
      <w:pPr>
        <w:rPr>
          <w:rFonts w:eastAsia="Times New Roman" w:cs="Arial"/>
        </w:rPr>
      </w:pPr>
      <w:r w:rsidRPr="00A660CE">
        <w:rPr>
          <w:rFonts w:eastAsia="Times New Roman" w:cs="Arial"/>
        </w:rPr>
        <w:t>A área de influência direta será delimitada, considerando-se:</w:t>
      </w:r>
    </w:p>
    <w:p w14:paraId="12FDBAAD" w14:textId="77777777" w:rsidR="003D0430" w:rsidRDefault="005F5AFA" w:rsidP="003D0430">
      <w:pPr>
        <w:spacing w:line="240" w:lineRule="auto"/>
        <w:ind w:left="360" w:firstLine="66"/>
        <w:jc w:val="both"/>
        <w:rPr>
          <w:rFonts w:eastAsia="Times New Roman" w:cs="Arial"/>
        </w:rPr>
      </w:pPr>
      <w:r>
        <w:rPr>
          <w:rFonts w:eastAsia="Times New Roman" w:cs="Arial"/>
          <w:b/>
        </w:rPr>
        <w:t>2.3</w:t>
      </w:r>
      <w:r w:rsidR="00191946" w:rsidRPr="00A660CE">
        <w:rPr>
          <w:rFonts w:eastAsia="Times New Roman" w:cs="Arial"/>
          <w:b/>
        </w:rPr>
        <w:t>.1.</w:t>
      </w:r>
      <w:r>
        <w:rPr>
          <w:rFonts w:eastAsia="Times New Roman" w:cs="Arial"/>
          <w:b/>
        </w:rPr>
        <w:t>1.</w:t>
      </w:r>
      <w:r w:rsidR="00191946" w:rsidRPr="00A660CE">
        <w:rPr>
          <w:rFonts w:eastAsia="Times New Roman" w:cs="Arial"/>
        </w:rPr>
        <w:t xml:space="preserve"> A faixa de domínio da rodovia;</w:t>
      </w:r>
    </w:p>
    <w:p w14:paraId="398A3189" w14:textId="30504898" w:rsidR="00191946" w:rsidRPr="00A660CE" w:rsidRDefault="005F5AFA" w:rsidP="003D0430">
      <w:pPr>
        <w:spacing w:line="240" w:lineRule="auto"/>
        <w:ind w:left="1134" w:hanging="708"/>
        <w:jc w:val="both"/>
        <w:rPr>
          <w:rFonts w:eastAsia="Times New Roman" w:cs="Arial"/>
        </w:rPr>
      </w:pPr>
      <w:r>
        <w:rPr>
          <w:rFonts w:eastAsia="Times New Roman" w:cs="Arial"/>
          <w:b/>
        </w:rPr>
        <w:t>2.3.1</w:t>
      </w:r>
      <w:r w:rsidR="00191946" w:rsidRPr="00A660CE">
        <w:rPr>
          <w:rFonts w:eastAsia="Times New Roman" w:cs="Arial"/>
          <w:b/>
        </w:rPr>
        <w:t>.2.</w:t>
      </w:r>
      <w:r w:rsidR="00191946" w:rsidRPr="00A660CE">
        <w:rPr>
          <w:rFonts w:eastAsia="Times New Roman" w:cs="Arial"/>
        </w:rPr>
        <w:t xml:space="preserve"> </w:t>
      </w:r>
      <w:r w:rsidR="00394C12">
        <w:rPr>
          <w:rFonts w:eastAsia="Times New Roman" w:cs="Arial"/>
        </w:rPr>
        <w:t>Quando houver registro, a</w:t>
      </w:r>
      <w:r w:rsidR="00191946" w:rsidRPr="00A660CE">
        <w:rPr>
          <w:rFonts w:eastAsia="Times New Roman" w:cs="Arial"/>
        </w:rPr>
        <w:t>s áreas destinadas às estruturas de apoio</w:t>
      </w:r>
      <w:r w:rsidR="00394C12">
        <w:rPr>
          <w:rFonts w:eastAsia="Times New Roman" w:cs="Arial"/>
        </w:rPr>
        <w:t>,</w:t>
      </w:r>
      <w:r w:rsidR="00191946" w:rsidRPr="00A660CE">
        <w:rPr>
          <w:rFonts w:eastAsia="Times New Roman" w:cs="Arial"/>
          <w:b/>
        </w:rPr>
        <w:t xml:space="preserve"> </w:t>
      </w:r>
      <w:r w:rsidR="00394C12" w:rsidRPr="005F5AFA">
        <w:rPr>
          <w:rFonts w:eastAsia="Times New Roman" w:cs="Arial"/>
        </w:rPr>
        <w:t>a</w:t>
      </w:r>
      <w:r w:rsidR="00191946" w:rsidRPr="005F5AFA">
        <w:rPr>
          <w:rFonts w:eastAsia="Times New Roman" w:cs="Arial"/>
        </w:rPr>
        <w:t xml:space="preserve">s </w:t>
      </w:r>
      <w:r w:rsidR="00191946" w:rsidRPr="00A660CE">
        <w:rPr>
          <w:rFonts w:eastAsia="Times New Roman" w:cs="Arial"/>
        </w:rPr>
        <w:t>áreas de jazidas, empréstimo e bota-fora</w:t>
      </w:r>
      <w:r w:rsidR="00394C12">
        <w:rPr>
          <w:rFonts w:eastAsia="Times New Roman" w:cs="Arial"/>
        </w:rPr>
        <w:t xml:space="preserve"> e o</w:t>
      </w:r>
      <w:r w:rsidR="00191946" w:rsidRPr="00A660CE">
        <w:rPr>
          <w:rFonts w:eastAsia="Times New Roman" w:cs="Arial"/>
        </w:rPr>
        <w:t>s acessos exi</w:t>
      </w:r>
      <w:r w:rsidR="00394C12">
        <w:rPr>
          <w:rFonts w:eastAsia="Times New Roman" w:cs="Arial"/>
        </w:rPr>
        <w:t>stentes e projetados</w:t>
      </w:r>
      <w:r w:rsidR="00191946" w:rsidRPr="00A660CE">
        <w:rPr>
          <w:rFonts w:eastAsia="Times New Roman" w:cs="Arial"/>
        </w:rPr>
        <w:t>;</w:t>
      </w:r>
    </w:p>
    <w:p w14:paraId="059B2219" w14:textId="77777777" w:rsidR="00191946" w:rsidRPr="00A660CE" w:rsidRDefault="005F5AFA" w:rsidP="003D0430">
      <w:pPr>
        <w:spacing w:line="240" w:lineRule="auto"/>
        <w:ind w:left="1134" w:hanging="708"/>
        <w:jc w:val="both"/>
        <w:rPr>
          <w:rFonts w:eastAsia="Times New Roman" w:cs="Arial"/>
        </w:rPr>
      </w:pPr>
      <w:r>
        <w:rPr>
          <w:rFonts w:eastAsia="Times New Roman" w:cs="Arial"/>
          <w:b/>
        </w:rPr>
        <w:t>2.3.1.3</w:t>
      </w:r>
      <w:r w:rsidR="00191946" w:rsidRPr="00A660CE">
        <w:rPr>
          <w:rFonts w:eastAsia="Times New Roman" w:cs="Arial"/>
          <w:b/>
        </w:rPr>
        <w:t>.</w:t>
      </w:r>
      <w:r w:rsidR="00191946" w:rsidRPr="00A660CE">
        <w:rPr>
          <w:rFonts w:eastAsia="Times New Roman" w:cs="Arial"/>
        </w:rPr>
        <w:t xml:space="preserve"> </w:t>
      </w:r>
      <w:r w:rsidR="00D0509B">
        <w:rPr>
          <w:rFonts w:eastAsia="Times New Roman" w:cs="Arial"/>
        </w:rPr>
        <w:t>Os remanescentes florestais e a</w:t>
      </w:r>
      <w:r w:rsidR="00191946" w:rsidRPr="00A660CE">
        <w:rPr>
          <w:rFonts w:eastAsia="Times New Roman" w:cs="Arial"/>
        </w:rPr>
        <w:t>s áreas contínuas de relevante importância ecológica</w:t>
      </w:r>
      <w:r w:rsidR="00DE118A">
        <w:rPr>
          <w:rFonts w:eastAsia="Times New Roman" w:cs="Arial"/>
        </w:rPr>
        <w:t xml:space="preserve"> que sofrem impactos diretos em função da operação da rodovia</w:t>
      </w:r>
      <w:r w:rsidR="00191946" w:rsidRPr="00A660CE">
        <w:rPr>
          <w:rFonts w:eastAsia="Times New Roman" w:cs="Arial"/>
        </w:rPr>
        <w:t>;</w:t>
      </w:r>
    </w:p>
    <w:p w14:paraId="2B77DDF1" w14:textId="2EF45BE6" w:rsidR="00191946" w:rsidRPr="00216588" w:rsidRDefault="005F5AFA" w:rsidP="003D0430">
      <w:pPr>
        <w:spacing w:line="240" w:lineRule="auto"/>
        <w:ind w:left="1134" w:hanging="708"/>
        <w:jc w:val="both"/>
        <w:rPr>
          <w:rFonts w:eastAsia="Times New Roman" w:cs="Arial"/>
        </w:rPr>
      </w:pPr>
      <w:r>
        <w:rPr>
          <w:rFonts w:eastAsia="Times New Roman" w:cs="Arial"/>
          <w:b/>
        </w:rPr>
        <w:t>2.3.1.4</w:t>
      </w:r>
      <w:r w:rsidR="00191946" w:rsidRPr="00216588">
        <w:rPr>
          <w:rFonts w:eastAsia="Times New Roman" w:cs="Arial"/>
          <w:b/>
        </w:rPr>
        <w:t>.</w:t>
      </w:r>
      <w:r w:rsidR="00191946" w:rsidRPr="00216588">
        <w:rPr>
          <w:rFonts w:eastAsia="Times New Roman" w:cs="Arial"/>
        </w:rPr>
        <w:t xml:space="preserve"> Cidades e vilas residenciais que servem como apoio logístico ao empreendimento, bem como as áreas das comunidades diretamente interceptadas;</w:t>
      </w:r>
    </w:p>
    <w:p w14:paraId="308A3D9E" w14:textId="77777777" w:rsidR="00191946" w:rsidRPr="00A660CE" w:rsidRDefault="005F5AFA" w:rsidP="003D0430">
      <w:pPr>
        <w:spacing w:line="240" w:lineRule="auto"/>
        <w:ind w:left="1134" w:hanging="708"/>
        <w:jc w:val="both"/>
        <w:rPr>
          <w:rFonts w:eastAsia="Times New Roman" w:cs="Arial"/>
        </w:rPr>
      </w:pPr>
      <w:r>
        <w:rPr>
          <w:rFonts w:eastAsia="Times New Roman" w:cs="Arial"/>
          <w:b/>
        </w:rPr>
        <w:lastRenderedPageBreak/>
        <w:t>2.3.1.5</w:t>
      </w:r>
      <w:r w:rsidR="00191946" w:rsidRPr="00A660CE">
        <w:rPr>
          <w:rFonts w:eastAsia="Times New Roman" w:cs="Arial"/>
          <w:b/>
        </w:rPr>
        <w:t>.</w:t>
      </w:r>
      <w:r w:rsidR="00191946" w:rsidRPr="00A660CE">
        <w:rPr>
          <w:rFonts w:eastAsia="Times New Roman" w:cs="Arial"/>
        </w:rPr>
        <w:t xml:space="preserve"> Outras áreas que sofreram alterações decorrentes da ação direta do empreendimento, a serem identificadas no decorrer dos estudos.</w:t>
      </w:r>
    </w:p>
    <w:p w14:paraId="426AB2C9" w14:textId="77777777" w:rsidR="00191946" w:rsidRPr="00A660CE" w:rsidRDefault="00191946" w:rsidP="005F5AFA">
      <w:pPr>
        <w:spacing w:line="240" w:lineRule="auto"/>
        <w:jc w:val="both"/>
        <w:rPr>
          <w:b/>
        </w:rPr>
      </w:pPr>
      <w:r w:rsidRPr="00A660CE">
        <w:rPr>
          <w:b/>
        </w:rPr>
        <w:t>2.</w:t>
      </w:r>
      <w:r w:rsidR="005F5AFA">
        <w:rPr>
          <w:b/>
        </w:rPr>
        <w:t>3</w:t>
      </w:r>
      <w:r w:rsidRPr="00A660CE">
        <w:rPr>
          <w:rFonts w:eastAsia="Times New Roman" w:cs="Arial"/>
          <w:b/>
        </w:rPr>
        <w:t>.</w:t>
      </w:r>
      <w:r w:rsidR="005F5AFA">
        <w:rPr>
          <w:rFonts w:eastAsia="Times New Roman" w:cs="Arial"/>
          <w:b/>
        </w:rPr>
        <w:t>2.</w:t>
      </w:r>
      <w:r w:rsidRPr="00A660CE">
        <w:rPr>
          <w:b/>
        </w:rPr>
        <w:t xml:space="preserve"> Área de Influência Indireta-AII</w:t>
      </w:r>
    </w:p>
    <w:p w14:paraId="1259A170" w14:textId="77777777" w:rsidR="00191946" w:rsidRPr="00A660CE" w:rsidRDefault="00191946" w:rsidP="00191946">
      <w:pPr>
        <w:spacing w:before="100" w:beforeAutospacing="1" w:after="100" w:afterAutospacing="1" w:line="240" w:lineRule="auto"/>
        <w:jc w:val="both"/>
        <w:rPr>
          <w:rFonts w:eastAsia="Times New Roman" w:cs="Arial"/>
        </w:rPr>
      </w:pPr>
      <w:r w:rsidRPr="00A660CE">
        <w:rPr>
          <w:rFonts w:eastAsia="Times New Roman" w:cs="Arial"/>
        </w:rPr>
        <w:t>É a área afetada pelos impactos indiretos da operação do empreendimento, abrangendo os meios físico, biótico e socioeconômico</w:t>
      </w:r>
      <w:r w:rsidR="00D0509B">
        <w:rPr>
          <w:rFonts w:eastAsia="Times New Roman" w:cs="Arial"/>
        </w:rPr>
        <w:t>,</w:t>
      </w:r>
      <w:r w:rsidRPr="00A660CE">
        <w:rPr>
          <w:rFonts w:eastAsia="Times New Roman" w:cs="Arial"/>
        </w:rPr>
        <w:t xml:space="preserve"> inclui</w:t>
      </w:r>
      <w:r w:rsidR="00D0509B">
        <w:rPr>
          <w:rFonts w:eastAsia="Times New Roman" w:cs="Arial"/>
        </w:rPr>
        <w:t>ndo</w:t>
      </w:r>
      <w:r w:rsidRPr="00A660CE">
        <w:rPr>
          <w:rFonts w:eastAsia="Times New Roman" w:cs="Arial"/>
        </w:rPr>
        <w:t xml:space="preserve"> os ecossistemas e o sistema socioeconômico impactados por alterações ocorridas na área de influência direta.</w:t>
      </w:r>
    </w:p>
    <w:p w14:paraId="1393060E" w14:textId="77777777" w:rsidR="00191946" w:rsidRPr="00A660CE" w:rsidRDefault="00191946" w:rsidP="00191946">
      <w:pPr>
        <w:spacing w:before="100" w:beforeAutospacing="1" w:after="100" w:afterAutospacing="1" w:line="240" w:lineRule="auto"/>
        <w:jc w:val="both"/>
        <w:rPr>
          <w:rFonts w:eastAsia="Times New Roman" w:cs="Arial"/>
        </w:rPr>
      </w:pPr>
      <w:r w:rsidRPr="00A660CE">
        <w:rPr>
          <w:rFonts w:eastAsia="Times New Roman" w:cs="Arial"/>
        </w:rPr>
        <w:t>A delimitação da AII circunscreve a AID e deve considerar, entre outros:</w:t>
      </w:r>
    </w:p>
    <w:p w14:paraId="0A5BFBB0" w14:textId="77777777" w:rsidR="00191946" w:rsidRPr="00A660CE" w:rsidRDefault="00A70911" w:rsidP="003D0430">
      <w:pPr>
        <w:spacing w:before="100" w:beforeAutospacing="1" w:after="100" w:afterAutospacing="1" w:line="240" w:lineRule="auto"/>
        <w:ind w:left="1134" w:hanging="708"/>
        <w:jc w:val="both"/>
        <w:rPr>
          <w:rFonts w:eastAsia="Times New Roman" w:cs="Arial"/>
        </w:rPr>
      </w:pPr>
      <w:r>
        <w:rPr>
          <w:rFonts w:eastAsia="Times New Roman" w:cs="Arial"/>
          <w:b/>
        </w:rPr>
        <w:t>2.3.2</w:t>
      </w:r>
      <w:r w:rsidR="00191946" w:rsidRPr="00A660CE">
        <w:rPr>
          <w:rFonts w:eastAsia="Times New Roman" w:cs="Arial"/>
          <w:b/>
        </w:rPr>
        <w:t>.1.</w:t>
      </w:r>
      <w:r w:rsidR="00191946" w:rsidRPr="00A660CE">
        <w:rPr>
          <w:rFonts w:eastAsia="Times New Roman" w:cs="Arial"/>
        </w:rPr>
        <w:t xml:space="preserve"> O alcance dos impactos associados às características do empreendimento;</w:t>
      </w:r>
    </w:p>
    <w:p w14:paraId="11F9BC03" w14:textId="77777777" w:rsidR="00642085" w:rsidRDefault="00A70911" w:rsidP="00642085">
      <w:pPr>
        <w:spacing w:before="100" w:beforeAutospacing="1" w:after="100" w:afterAutospacing="1" w:line="240" w:lineRule="auto"/>
        <w:ind w:left="1134" w:hanging="708"/>
        <w:jc w:val="both"/>
        <w:rPr>
          <w:rFonts w:eastAsia="Times New Roman" w:cs="Arial"/>
        </w:rPr>
      </w:pPr>
      <w:r>
        <w:rPr>
          <w:rFonts w:eastAsia="Times New Roman" w:cs="Arial"/>
          <w:b/>
        </w:rPr>
        <w:t>2.3.2</w:t>
      </w:r>
      <w:r w:rsidR="00191946" w:rsidRPr="00A660CE">
        <w:rPr>
          <w:rFonts w:eastAsia="Times New Roman" w:cs="Arial"/>
          <w:b/>
        </w:rPr>
        <w:t>.2.</w:t>
      </w:r>
      <w:r w:rsidR="00191946" w:rsidRPr="00A660CE">
        <w:rPr>
          <w:rFonts w:eastAsia="Times New Roman" w:cs="Arial"/>
        </w:rPr>
        <w:t xml:space="preserve"> As </w:t>
      </w:r>
      <w:proofErr w:type="spellStart"/>
      <w:r w:rsidR="00191946" w:rsidRPr="00A660CE">
        <w:rPr>
          <w:rFonts w:eastAsia="Times New Roman" w:cs="Arial"/>
        </w:rPr>
        <w:t>micro</w:t>
      </w:r>
      <w:r w:rsidR="002A303C">
        <w:rPr>
          <w:rFonts w:eastAsia="Times New Roman" w:cs="Arial"/>
        </w:rPr>
        <w:t>-</w:t>
      </w:r>
      <w:r w:rsidR="00191946" w:rsidRPr="00A660CE">
        <w:rPr>
          <w:rFonts w:eastAsia="Times New Roman" w:cs="Arial"/>
        </w:rPr>
        <w:t>bacias</w:t>
      </w:r>
      <w:proofErr w:type="spellEnd"/>
      <w:r w:rsidR="00D0509B">
        <w:rPr>
          <w:rFonts w:eastAsia="Times New Roman" w:cs="Arial"/>
        </w:rPr>
        <w:t xml:space="preserve"> interceptadas pela rodovia, bem como outras que podem sofrer impactos decorrentes de sua operação</w:t>
      </w:r>
      <w:r w:rsidR="00191946" w:rsidRPr="00A660CE">
        <w:rPr>
          <w:rFonts w:eastAsia="Times New Roman" w:cs="Arial"/>
        </w:rPr>
        <w:t>;</w:t>
      </w:r>
    </w:p>
    <w:p w14:paraId="1798CC4D" w14:textId="3CB8A0B3" w:rsidR="00191946" w:rsidRPr="00A660CE" w:rsidRDefault="00A70911" w:rsidP="00642085">
      <w:pPr>
        <w:spacing w:before="100" w:beforeAutospacing="1" w:after="100" w:afterAutospacing="1" w:line="240" w:lineRule="auto"/>
        <w:ind w:left="1134" w:hanging="708"/>
        <w:jc w:val="both"/>
        <w:rPr>
          <w:rFonts w:eastAsia="Times New Roman" w:cs="Arial"/>
        </w:rPr>
      </w:pPr>
      <w:r>
        <w:rPr>
          <w:rFonts w:eastAsia="Times New Roman" w:cs="Arial"/>
          <w:b/>
        </w:rPr>
        <w:t>2.3.2</w:t>
      </w:r>
      <w:r w:rsidR="00191946" w:rsidRPr="00A660CE">
        <w:rPr>
          <w:rFonts w:eastAsia="Times New Roman" w:cs="Arial"/>
          <w:b/>
        </w:rPr>
        <w:t>.3.</w:t>
      </w:r>
      <w:r w:rsidR="00191946" w:rsidRPr="00A660CE">
        <w:rPr>
          <w:rFonts w:eastAsia="Times New Roman" w:cs="Arial"/>
        </w:rPr>
        <w:t xml:space="preserve"> Os fragmentos e remanescentes florestais, </w:t>
      </w:r>
      <w:r w:rsidR="00D0509B">
        <w:rPr>
          <w:rFonts w:eastAsia="Times New Roman" w:cs="Arial"/>
        </w:rPr>
        <w:t>Unidades de Conservação (</w:t>
      </w:r>
      <w:proofErr w:type="spellStart"/>
      <w:r w:rsidR="00191946" w:rsidRPr="00A660CE">
        <w:rPr>
          <w:rFonts w:eastAsia="Times New Roman" w:cs="Arial"/>
        </w:rPr>
        <w:t>UCs</w:t>
      </w:r>
      <w:proofErr w:type="spellEnd"/>
      <w:r w:rsidR="00D0509B">
        <w:rPr>
          <w:rFonts w:eastAsia="Times New Roman" w:cs="Arial"/>
        </w:rPr>
        <w:t>)</w:t>
      </w:r>
      <w:r w:rsidR="00191946" w:rsidRPr="00A660CE">
        <w:rPr>
          <w:rFonts w:eastAsia="Times New Roman" w:cs="Arial"/>
        </w:rPr>
        <w:t>, Áreas prioritárias para conservação, área de vida para espécies protegidas, ameaçadas de extinção, raras, endêmicas</w:t>
      </w:r>
      <w:r w:rsidR="003F2C8E">
        <w:rPr>
          <w:rFonts w:eastAsia="Times New Roman" w:cs="Arial"/>
        </w:rPr>
        <w:t>, que podem sofrer impactos decorrentes da operação da rodovia, com base em dados secundários</w:t>
      </w:r>
      <w:r w:rsidR="00191946" w:rsidRPr="00A660CE">
        <w:rPr>
          <w:rFonts w:eastAsia="Times New Roman" w:cs="Arial"/>
        </w:rPr>
        <w:t>;</w:t>
      </w:r>
    </w:p>
    <w:p w14:paraId="5BE25374" w14:textId="77777777" w:rsidR="00191946" w:rsidRPr="00242E25" w:rsidRDefault="00A70911" w:rsidP="00642085">
      <w:pPr>
        <w:spacing w:before="100" w:beforeAutospacing="1" w:after="100" w:afterAutospacing="1" w:line="240" w:lineRule="auto"/>
        <w:ind w:left="1134" w:hanging="708"/>
        <w:jc w:val="both"/>
        <w:rPr>
          <w:rFonts w:eastAsia="Times New Roman" w:cs="Arial"/>
        </w:rPr>
      </w:pPr>
      <w:r>
        <w:rPr>
          <w:rFonts w:eastAsia="Times New Roman" w:cs="Arial"/>
          <w:b/>
        </w:rPr>
        <w:t>2.3.2</w:t>
      </w:r>
      <w:r w:rsidR="00191946" w:rsidRPr="00A660CE">
        <w:rPr>
          <w:rFonts w:eastAsia="Times New Roman" w:cs="Arial"/>
          <w:b/>
        </w:rPr>
        <w:t>.4.</w:t>
      </w:r>
      <w:r w:rsidR="00191946" w:rsidRPr="00A660CE">
        <w:rPr>
          <w:rFonts w:eastAsia="Times New Roman" w:cs="Arial"/>
        </w:rPr>
        <w:t xml:space="preserve"> As características urbano-regionais</w:t>
      </w:r>
      <w:r w:rsidR="00D0509B">
        <w:rPr>
          <w:rFonts w:eastAsia="Times New Roman" w:cs="Arial"/>
        </w:rPr>
        <w:t xml:space="preserve"> que sofrem impacto em função da operação da rodovia e a</w:t>
      </w:r>
      <w:r w:rsidR="00191946" w:rsidRPr="00A660CE">
        <w:rPr>
          <w:rFonts w:eastAsia="Times New Roman" w:cs="Arial"/>
        </w:rPr>
        <w:t>s alterações na dinâmica de uso e ocupação do solo, na dinâmica dos núcleos urbanos e na dinâmica do transporte regional.</w:t>
      </w:r>
    </w:p>
    <w:p w14:paraId="14A86CCC" w14:textId="77777777" w:rsidR="00191946" w:rsidRPr="000C25F8" w:rsidRDefault="00191946" w:rsidP="00191946">
      <w:pPr>
        <w:spacing w:before="100" w:beforeAutospacing="1" w:after="100" w:afterAutospacing="1" w:line="240" w:lineRule="auto"/>
        <w:jc w:val="both"/>
        <w:rPr>
          <w:rFonts w:eastAsia="Times New Roman" w:cs="Arial"/>
          <w:b/>
        </w:rPr>
      </w:pPr>
      <w:r w:rsidRPr="000C25F8">
        <w:rPr>
          <w:rFonts w:eastAsia="Times New Roman" w:cs="Arial"/>
          <w:b/>
        </w:rPr>
        <w:t>2.</w:t>
      </w:r>
      <w:r w:rsidR="003B62FA">
        <w:rPr>
          <w:rFonts w:eastAsia="Times New Roman" w:cs="Arial"/>
          <w:b/>
        </w:rPr>
        <w:t>4</w:t>
      </w:r>
      <w:r w:rsidRPr="000C25F8">
        <w:rPr>
          <w:rFonts w:eastAsia="Times New Roman" w:cs="Arial"/>
          <w:b/>
        </w:rPr>
        <w:t>. Diagnóstico ambiental</w:t>
      </w:r>
    </w:p>
    <w:p w14:paraId="1C6297EB" w14:textId="77777777" w:rsidR="003F2C8E" w:rsidRDefault="00191946" w:rsidP="00191946">
      <w:pPr>
        <w:spacing w:before="100" w:beforeAutospacing="1" w:after="100" w:afterAutospacing="1" w:line="240" w:lineRule="auto"/>
        <w:jc w:val="both"/>
      </w:pPr>
      <w:r w:rsidRPr="000C25F8">
        <w:rPr>
          <w:rFonts w:eastAsia="Times New Roman" w:cs="Arial"/>
        </w:rPr>
        <w:t>O diagnóstico deve traduzir a dinâmica ambiental das áreas de influência da rodovia. Deve apresentar a descrição dos fatores ambientais e permitir a correta</w:t>
      </w:r>
      <w:r w:rsidR="003F2C8E">
        <w:rPr>
          <w:rFonts w:eastAsia="Times New Roman" w:cs="Arial"/>
        </w:rPr>
        <w:t xml:space="preserve"> </w:t>
      </w:r>
      <w:r w:rsidR="003F2C8E">
        <w:t>identificação de impactos ambientais que ocorreram em função da implantação e operação da rodovia, bem como avaliação dos passivos ambientais decorrentes.</w:t>
      </w:r>
    </w:p>
    <w:p w14:paraId="0D6AC2A1" w14:textId="77777777" w:rsidR="00191946" w:rsidRPr="000C25F8" w:rsidRDefault="00191946" w:rsidP="00191946">
      <w:pPr>
        <w:spacing w:before="100" w:beforeAutospacing="1" w:after="100" w:afterAutospacing="1" w:line="240" w:lineRule="auto"/>
        <w:jc w:val="both"/>
        <w:rPr>
          <w:rFonts w:eastAsia="Times New Roman" w:cs="Arial"/>
        </w:rPr>
      </w:pPr>
      <w:r w:rsidRPr="004F008E">
        <w:t xml:space="preserve">As informações relativas às áreas de influência podem ser baseadas em dados secundários, desde que sejam </w:t>
      </w:r>
      <w:r w:rsidRPr="004F008E">
        <w:rPr>
          <w:rFonts w:eastAsia="Times New Roman" w:cs="Arial"/>
        </w:rPr>
        <w:t>atualizados</w:t>
      </w:r>
      <w:r w:rsidRPr="004F008E">
        <w:t xml:space="preserve"> e possibilitem a compreensão sobre os temas em questão</w:t>
      </w:r>
      <w:r>
        <w:t>.</w:t>
      </w:r>
      <w:r w:rsidR="003B62FA">
        <w:t xml:space="preserve"> </w:t>
      </w:r>
      <w:r w:rsidRPr="000C25F8">
        <w:rPr>
          <w:rFonts w:eastAsia="Times New Roman" w:cs="Arial"/>
        </w:rPr>
        <w:t>Todas as bases e metodologias utilizadas devem ser claramente especificadas, referenciadas, justificadas e apresentadas de forma detalhada, junto ao tema.</w:t>
      </w:r>
    </w:p>
    <w:p w14:paraId="53B94D10" w14:textId="77777777" w:rsidR="00191946" w:rsidRPr="000C25F8" w:rsidRDefault="00191946" w:rsidP="00191946">
      <w:pPr>
        <w:spacing w:before="100" w:beforeAutospacing="1" w:after="100" w:afterAutospacing="1" w:line="240" w:lineRule="auto"/>
        <w:jc w:val="both"/>
        <w:rPr>
          <w:rFonts w:eastAsia="Times New Roman" w:cs="Arial"/>
        </w:rPr>
      </w:pPr>
      <w:r w:rsidRPr="000C25F8">
        <w:rPr>
          <w:rFonts w:eastAsia="Times New Roman" w:cs="Arial"/>
        </w:rPr>
        <w:t>Os resultados dos estudos e levantamentos com vistas a compor o diagnóstico ambiental da área de influência do empreendimento abrangerão os aspectos abaixo relacionados:</w:t>
      </w:r>
    </w:p>
    <w:p w14:paraId="06CE4FF5" w14:textId="77777777" w:rsidR="00191946" w:rsidRPr="003B62FA" w:rsidRDefault="00191946" w:rsidP="000325F2">
      <w:pPr>
        <w:pStyle w:val="PargrafodaLista"/>
        <w:numPr>
          <w:ilvl w:val="2"/>
          <w:numId w:val="28"/>
        </w:numPr>
        <w:spacing w:before="240" w:beforeAutospacing="1" w:after="100" w:afterAutospacing="1" w:line="240" w:lineRule="auto"/>
        <w:ind w:left="567" w:hanging="567"/>
        <w:jc w:val="both"/>
        <w:rPr>
          <w:b/>
        </w:rPr>
      </w:pPr>
      <w:r w:rsidRPr="003B62FA">
        <w:rPr>
          <w:b/>
        </w:rPr>
        <w:t>Meio Físico</w:t>
      </w:r>
    </w:p>
    <w:p w14:paraId="33DE281F" w14:textId="77777777" w:rsidR="00191946" w:rsidRDefault="00191946" w:rsidP="00191946">
      <w:pPr>
        <w:pStyle w:val="PargrafodaLista"/>
        <w:spacing w:before="240" w:beforeAutospacing="1" w:after="100" w:afterAutospacing="1" w:line="240" w:lineRule="auto"/>
        <w:ind w:left="1440"/>
        <w:jc w:val="both"/>
        <w:rPr>
          <w:b/>
        </w:rPr>
      </w:pPr>
    </w:p>
    <w:p w14:paraId="6CB5F6FD" w14:textId="77777777" w:rsidR="00191946" w:rsidRPr="003B62FA" w:rsidRDefault="00191946" w:rsidP="000325F2">
      <w:pPr>
        <w:pStyle w:val="PargrafodaLista"/>
        <w:numPr>
          <w:ilvl w:val="3"/>
          <w:numId w:val="30"/>
        </w:numPr>
        <w:spacing w:before="100" w:beforeAutospacing="1" w:after="100" w:afterAutospacing="1" w:line="240" w:lineRule="auto"/>
        <w:ind w:left="1134" w:hanging="708"/>
        <w:jc w:val="both"/>
        <w:rPr>
          <w:b/>
        </w:rPr>
      </w:pPr>
      <w:r w:rsidRPr="003B62FA">
        <w:rPr>
          <w:b/>
        </w:rPr>
        <w:t xml:space="preserve">Clima e </w:t>
      </w:r>
      <w:r w:rsidR="00E242E1" w:rsidRPr="003B62FA">
        <w:rPr>
          <w:b/>
        </w:rPr>
        <w:t>c</w:t>
      </w:r>
      <w:r w:rsidRPr="003B62FA">
        <w:rPr>
          <w:b/>
        </w:rPr>
        <w:t>ondições meteorológicas</w:t>
      </w:r>
    </w:p>
    <w:p w14:paraId="1BD13DED" w14:textId="77777777" w:rsidR="00191946" w:rsidRPr="00242E25" w:rsidRDefault="00191946" w:rsidP="00191946">
      <w:pPr>
        <w:pStyle w:val="PargrafodaLista"/>
        <w:spacing w:before="100" w:beforeAutospacing="1" w:after="100" w:afterAutospacing="1" w:line="240" w:lineRule="auto"/>
        <w:ind w:left="1800"/>
        <w:jc w:val="both"/>
        <w:rPr>
          <w:b/>
        </w:rPr>
      </w:pPr>
    </w:p>
    <w:p w14:paraId="454163DF" w14:textId="77777777" w:rsidR="00191946" w:rsidRDefault="00191946" w:rsidP="00B612CF">
      <w:pPr>
        <w:pStyle w:val="PargrafodaLista"/>
        <w:numPr>
          <w:ilvl w:val="0"/>
          <w:numId w:val="14"/>
        </w:numPr>
        <w:spacing w:before="100" w:beforeAutospacing="1" w:after="100" w:afterAutospacing="1" w:line="240" w:lineRule="auto"/>
        <w:ind w:hanging="294"/>
        <w:jc w:val="both"/>
        <w:rPr>
          <w:rFonts w:eastAsia="Times New Roman" w:cs="Arial"/>
        </w:rPr>
      </w:pPr>
      <w:r w:rsidRPr="000C25F8">
        <w:rPr>
          <w:rFonts w:eastAsia="Times New Roman" w:cs="Arial"/>
        </w:rPr>
        <w:t xml:space="preserve">Caracterização climático-meteorológica </w:t>
      </w:r>
      <w:r w:rsidR="003B62FA">
        <w:rPr>
          <w:rFonts w:eastAsia="Times New Roman" w:cs="Arial"/>
        </w:rPr>
        <w:t>sucinta</w:t>
      </w:r>
      <w:r w:rsidRPr="000C25F8">
        <w:rPr>
          <w:rFonts w:eastAsia="Times New Roman" w:cs="Arial"/>
        </w:rPr>
        <w:t xml:space="preserve"> da região em que se insere o empreendimento, considerando a ocorrência de eventos extremos.</w:t>
      </w:r>
    </w:p>
    <w:p w14:paraId="78A13361" w14:textId="77777777" w:rsidR="00191946" w:rsidRDefault="00191946" w:rsidP="00B612CF">
      <w:pPr>
        <w:pStyle w:val="PargrafodaLista"/>
        <w:numPr>
          <w:ilvl w:val="0"/>
          <w:numId w:val="14"/>
        </w:numPr>
        <w:spacing w:before="100" w:beforeAutospacing="1" w:after="100" w:afterAutospacing="1" w:line="240" w:lineRule="auto"/>
        <w:ind w:hanging="294"/>
        <w:jc w:val="both"/>
        <w:rPr>
          <w:rFonts w:eastAsia="Times New Roman" w:cs="Arial"/>
        </w:rPr>
      </w:pPr>
      <w:r w:rsidRPr="000C25F8">
        <w:rPr>
          <w:rFonts w:eastAsia="Times New Roman" w:cs="Arial"/>
        </w:rPr>
        <w:t>Apresentar tabelas e gráficos com as médias históricas e com as médias recentes dos parâmetros meteorológicos ao longo dos meses do ano, com ênfase</w:t>
      </w:r>
      <w:r w:rsidR="003B62FA">
        <w:rPr>
          <w:rFonts w:eastAsia="Times New Roman" w:cs="Arial"/>
        </w:rPr>
        <w:t xml:space="preserve"> na</w:t>
      </w:r>
      <w:r w:rsidRPr="000C25F8">
        <w:rPr>
          <w:rFonts w:eastAsia="Times New Roman" w:cs="Arial"/>
        </w:rPr>
        <w:t xml:space="preserve"> pluviosidade e </w:t>
      </w:r>
      <w:r w:rsidR="003B62FA">
        <w:rPr>
          <w:rFonts w:eastAsia="Times New Roman" w:cs="Arial"/>
        </w:rPr>
        <w:t xml:space="preserve">no </w:t>
      </w:r>
      <w:r w:rsidRPr="000C25F8">
        <w:rPr>
          <w:rFonts w:eastAsia="Times New Roman" w:cs="Arial"/>
        </w:rPr>
        <w:t>regime de ventos (direção e velocidade), indicando as fontes dos dados apresentados.</w:t>
      </w:r>
    </w:p>
    <w:p w14:paraId="5B3D1A7B" w14:textId="5BEE8CC8" w:rsidR="00191946" w:rsidRDefault="00191946" w:rsidP="00191946">
      <w:pPr>
        <w:pStyle w:val="PargrafodaLista"/>
        <w:spacing w:before="100" w:beforeAutospacing="1" w:after="100" w:afterAutospacing="1" w:line="240" w:lineRule="auto"/>
        <w:jc w:val="both"/>
        <w:rPr>
          <w:rFonts w:eastAsia="Times New Roman" w:cs="Arial"/>
        </w:rPr>
      </w:pPr>
    </w:p>
    <w:p w14:paraId="699BAFD7" w14:textId="77777777" w:rsidR="00EC3D58" w:rsidRDefault="00EC3D58" w:rsidP="00191946">
      <w:pPr>
        <w:pStyle w:val="PargrafodaLista"/>
        <w:spacing w:before="100" w:beforeAutospacing="1" w:after="100" w:afterAutospacing="1" w:line="240" w:lineRule="auto"/>
        <w:jc w:val="both"/>
        <w:rPr>
          <w:rFonts w:eastAsia="Times New Roman" w:cs="Arial"/>
        </w:rPr>
      </w:pPr>
    </w:p>
    <w:p w14:paraId="522DBF78" w14:textId="52C7E4DA" w:rsidR="00191946" w:rsidRDefault="00191946" w:rsidP="000325F2">
      <w:pPr>
        <w:pStyle w:val="PargrafodaLista"/>
        <w:numPr>
          <w:ilvl w:val="3"/>
          <w:numId w:val="30"/>
        </w:numPr>
        <w:spacing w:before="100" w:beforeAutospacing="1" w:after="100" w:afterAutospacing="1" w:line="240" w:lineRule="auto"/>
        <w:ind w:left="142" w:firstLine="284"/>
        <w:jc w:val="both"/>
        <w:rPr>
          <w:b/>
        </w:rPr>
      </w:pPr>
      <w:r w:rsidRPr="003B62FA">
        <w:rPr>
          <w:b/>
        </w:rPr>
        <w:lastRenderedPageBreak/>
        <w:t>Geologia</w:t>
      </w:r>
      <w:r w:rsidR="00881143">
        <w:rPr>
          <w:b/>
        </w:rPr>
        <w:t>, geomorfologia e solos</w:t>
      </w:r>
    </w:p>
    <w:p w14:paraId="59A369AB" w14:textId="77777777" w:rsidR="00EC3D58" w:rsidRPr="003B62FA" w:rsidRDefault="00EC3D58" w:rsidP="00EC3D58">
      <w:pPr>
        <w:pStyle w:val="PargrafodaLista"/>
        <w:spacing w:before="100" w:beforeAutospacing="1" w:after="100" w:afterAutospacing="1" w:line="240" w:lineRule="auto"/>
        <w:ind w:left="426"/>
        <w:jc w:val="both"/>
        <w:rPr>
          <w:b/>
        </w:rPr>
      </w:pPr>
    </w:p>
    <w:p w14:paraId="54923ADE" w14:textId="131054D8" w:rsidR="00191946" w:rsidRPr="00881143" w:rsidRDefault="00191946" w:rsidP="00B612CF">
      <w:pPr>
        <w:pStyle w:val="PargrafodaLista"/>
        <w:numPr>
          <w:ilvl w:val="0"/>
          <w:numId w:val="24"/>
        </w:numPr>
        <w:spacing w:before="100" w:beforeAutospacing="1" w:after="100" w:afterAutospacing="1" w:line="240" w:lineRule="auto"/>
        <w:ind w:hanging="294"/>
        <w:jc w:val="both"/>
        <w:rPr>
          <w:rFonts w:eastAsia="Times New Roman" w:cs="Arial"/>
        </w:rPr>
      </w:pPr>
      <w:r w:rsidRPr="00881143">
        <w:rPr>
          <w:rFonts w:eastAsia="Times New Roman" w:cs="Arial"/>
        </w:rPr>
        <w:t>Apresentar</w:t>
      </w:r>
      <w:r w:rsidR="00E576D5" w:rsidRPr="00881143">
        <w:rPr>
          <w:rFonts w:eastAsia="Times New Roman" w:cs="Arial"/>
        </w:rPr>
        <w:t xml:space="preserve"> descrição e</w:t>
      </w:r>
      <w:r w:rsidRPr="00881143">
        <w:rPr>
          <w:rFonts w:eastAsia="Times New Roman" w:cs="Arial"/>
        </w:rPr>
        <w:t xml:space="preserve"> mapeamento da geologia</w:t>
      </w:r>
      <w:r w:rsidR="00E576D5" w:rsidRPr="00881143">
        <w:rPr>
          <w:rFonts w:eastAsia="Times New Roman" w:cs="Arial"/>
        </w:rPr>
        <w:t xml:space="preserve"> local</w:t>
      </w:r>
      <w:r w:rsidRPr="00881143">
        <w:rPr>
          <w:rFonts w:eastAsia="Times New Roman" w:cs="Arial"/>
        </w:rPr>
        <w:t>,</w:t>
      </w:r>
      <w:r w:rsidR="00E576D5" w:rsidRPr="00881143">
        <w:rPr>
          <w:rFonts w:eastAsia="Times New Roman" w:cs="Arial"/>
        </w:rPr>
        <w:t xml:space="preserve"> em escala adequada para o trecho licenciado,</w:t>
      </w:r>
      <w:r w:rsidRPr="00881143">
        <w:rPr>
          <w:rFonts w:eastAsia="Times New Roman" w:cs="Arial"/>
        </w:rPr>
        <w:t xml:space="preserve"> abrangendo </w:t>
      </w:r>
      <w:r w:rsidR="00E576D5" w:rsidRPr="00881143">
        <w:rPr>
          <w:rFonts w:eastAsia="Times New Roman" w:cs="Arial"/>
        </w:rPr>
        <w:t>su</w:t>
      </w:r>
      <w:r w:rsidRPr="00881143">
        <w:rPr>
          <w:rFonts w:eastAsia="Times New Roman" w:cs="Arial"/>
        </w:rPr>
        <w:t>a área de influência direta</w:t>
      </w:r>
      <w:r w:rsidR="00E576D5" w:rsidRPr="00881143">
        <w:rPr>
          <w:rFonts w:eastAsia="Times New Roman" w:cs="Arial"/>
        </w:rPr>
        <w:t xml:space="preserve"> e com foco nos aspectos que podem determinar riscos geotécnicos e a susceptibilidade erosiva do terreno em função do empreendimento</w:t>
      </w:r>
      <w:r w:rsidRPr="00881143">
        <w:rPr>
          <w:rFonts w:eastAsia="Times New Roman" w:cs="Arial"/>
        </w:rPr>
        <w:t>.</w:t>
      </w:r>
    </w:p>
    <w:p w14:paraId="7493992A" w14:textId="691ABC19" w:rsidR="00881143" w:rsidRPr="00881143" w:rsidRDefault="00881143" w:rsidP="00B612CF">
      <w:pPr>
        <w:pStyle w:val="PargrafodaLista"/>
        <w:numPr>
          <w:ilvl w:val="0"/>
          <w:numId w:val="24"/>
        </w:numPr>
        <w:spacing w:before="100" w:beforeAutospacing="1" w:after="100" w:afterAutospacing="1" w:line="240" w:lineRule="auto"/>
        <w:ind w:hanging="294"/>
        <w:jc w:val="both"/>
      </w:pPr>
      <w:r w:rsidRPr="00881143">
        <w:rPr>
          <w:rFonts w:eastAsia="Times New Roman" w:cs="Arial"/>
        </w:rPr>
        <w:t>Apresentar</w:t>
      </w:r>
      <w:r>
        <w:rPr>
          <w:rFonts w:eastAsia="Times New Roman" w:cs="Arial"/>
        </w:rPr>
        <w:t xml:space="preserve"> descrição e mapeamento</w:t>
      </w:r>
      <w:r w:rsidRPr="00881143">
        <w:rPr>
          <w:rFonts w:eastAsia="Times New Roman" w:cs="Arial"/>
        </w:rPr>
        <w:t xml:space="preserve">, em escala adequada ao trecho licenciado, </w:t>
      </w:r>
      <w:r>
        <w:rPr>
          <w:rFonts w:eastAsia="Times New Roman" w:cs="Arial"/>
        </w:rPr>
        <w:t>d</w:t>
      </w:r>
      <w:r w:rsidRPr="00881143">
        <w:rPr>
          <w:rFonts w:eastAsia="Times New Roman" w:cs="Arial"/>
        </w:rPr>
        <w:t>as unidades geomorfológicas, compreendendo as formas e a dinâmica de relevo, e indicar a presença ou a propensão à erosão, assoreamento e inundações sazonais.</w:t>
      </w:r>
    </w:p>
    <w:p w14:paraId="41AEEF30" w14:textId="001E5EE0" w:rsidR="00881143" w:rsidRPr="00881143" w:rsidRDefault="00881143" w:rsidP="00B612CF">
      <w:pPr>
        <w:pStyle w:val="PargrafodaLista"/>
        <w:numPr>
          <w:ilvl w:val="0"/>
          <w:numId w:val="24"/>
        </w:numPr>
        <w:spacing w:before="100" w:beforeAutospacing="1" w:after="100" w:afterAutospacing="1" w:line="240" w:lineRule="auto"/>
        <w:ind w:hanging="294"/>
        <w:jc w:val="both"/>
        <w:rPr>
          <w:rFonts w:eastAsia="Times New Roman" w:cs="Arial"/>
        </w:rPr>
      </w:pPr>
      <w:r w:rsidRPr="000C25F8">
        <w:rPr>
          <w:rFonts w:eastAsia="Times New Roman" w:cs="Arial"/>
        </w:rPr>
        <w:t>Descrever e mapear as classes de solo, (de acordo com o Sistema de Classificação da Empresa Brasileira de</w:t>
      </w:r>
      <w:r w:rsidR="00A75D8B">
        <w:rPr>
          <w:rFonts w:eastAsia="Times New Roman" w:cs="Arial"/>
        </w:rPr>
        <w:t xml:space="preserve"> Pesquisa Agropecuária - Embrapa</w:t>
      </w:r>
      <w:r w:rsidRPr="000C25F8">
        <w:rPr>
          <w:rFonts w:eastAsia="Times New Roman" w:cs="Arial"/>
        </w:rPr>
        <w:t xml:space="preserve"> - 1999 e 2006).</w:t>
      </w:r>
    </w:p>
    <w:p w14:paraId="08E93D9B" w14:textId="5029B8E7" w:rsidR="00191946" w:rsidRPr="00881143" w:rsidRDefault="003F2C8E" w:rsidP="00B612CF">
      <w:pPr>
        <w:pStyle w:val="PargrafodaLista"/>
        <w:numPr>
          <w:ilvl w:val="0"/>
          <w:numId w:val="24"/>
        </w:numPr>
        <w:spacing w:before="100" w:beforeAutospacing="1" w:after="100" w:afterAutospacing="1" w:line="240" w:lineRule="auto"/>
        <w:ind w:hanging="294"/>
        <w:jc w:val="both"/>
        <w:rPr>
          <w:rFonts w:eastAsia="Times New Roman" w:cs="Arial"/>
        </w:rPr>
      </w:pPr>
      <w:r w:rsidRPr="00881143">
        <w:rPr>
          <w:rFonts w:eastAsia="Times New Roman" w:cs="Arial"/>
        </w:rPr>
        <w:t>Quando houver registro, a</w:t>
      </w:r>
      <w:r w:rsidR="00191946" w:rsidRPr="00881143">
        <w:rPr>
          <w:rFonts w:eastAsia="Times New Roman" w:cs="Arial"/>
        </w:rPr>
        <w:t xml:space="preserve">presentar a identificação e localização </w:t>
      </w:r>
      <w:proofErr w:type="spellStart"/>
      <w:r w:rsidR="00191946" w:rsidRPr="00881143">
        <w:rPr>
          <w:rFonts w:eastAsia="Times New Roman" w:cs="Arial"/>
        </w:rPr>
        <w:t>geo</w:t>
      </w:r>
      <w:r w:rsidR="00881143" w:rsidRPr="00881143">
        <w:rPr>
          <w:rFonts w:eastAsia="Times New Roman" w:cs="Arial"/>
        </w:rPr>
        <w:t>rreferenciada</w:t>
      </w:r>
      <w:proofErr w:type="spellEnd"/>
      <w:r w:rsidR="00191946" w:rsidRPr="00881143">
        <w:rPr>
          <w:rFonts w:eastAsia="Times New Roman" w:cs="Arial"/>
        </w:rPr>
        <w:t xml:space="preserve"> das jazidas não comerciais </w:t>
      </w:r>
      <w:r w:rsidR="00216588" w:rsidRPr="00881143">
        <w:rPr>
          <w:rFonts w:eastAsia="Times New Roman" w:cs="Arial"/>
        </w:rPr>
        <w:t xml:space="preserve">que foram </w:t>
      </w:r>
      <w:r w:rsidR="00191946" w:rsidRPr="00881143">
        <w:rPr>
          <w:rFonts w:eastAsia="Times New Roman" w:cs="Arial"/>
        </w:rPr>
        <w:t>utilizadas</w:t>
      </w:r>
      <w:r w:rsidR="00216588" w:rsidRPr="00881143">
        <w:rPr>
          <w:rFonts w:eastAsia="Times New Roman" w:cs="Arial"/>
        </w:rPr>
        <w:t>,</w:t>
      </w:r>
      <w:r w:rsidR="00191946" w:rsidRPr="00881143">
        <w:rPr>
          <w:rFonts w:eastAsia="Times New Roman" w:cs="Arial"/>
        </w:rPr>
        <w:t xml:space="preserve"> informando as que foram recuperadas e se há passivos ambientais.</w:t>
      </w:r>
    </w:p>
    <w:p w14:paraId="76ED0672" w14:textId="5CC501D7" w:rsidR="00191946" w:rsidRPr="00881143" w:rsidRDefault="00191946" w:rsidP="00B612CF">
      <w:pPr>
        <w:pStyle w:val="PargrafodaLista"/>
        <w:numPr>
          <w:ilvl w:val="0"/>
          <w:numId w:val="24"/>
        </w:numPr>
        <w:spacing w:before="100" w:beforeAutospacing="1" w:after="100" w:afterAutospacing="1" w:line="240" w:lineRule="auto"/>
        <w:ind w:hanging="294"/>
        <w:jc w:val="both"/>
        <w:rPr>
          <w:rFonts w:eastAsia="Times New Roman" w:cs="Arial"/>
        </w:rPr>
      </w:pPr>
      <w:r w:rsidRPr="00881143">
        <w:rPr>
          <w:rFonts w:eastAsia="Times New Roman" w:cs="Arial"/>
        </w:rPr>
        <w:t>Apresentar as características geotécnicas dos pontos notáveis atingidos diretamente pelas rodovias, mediante o uso de parâmetros de mecânica de rochas e solos</w:t>
      </w:r>
      <w:r w:rsidR="00881143" w:rsidRPr="00881143">
        <w:rPr>
          <w:rFonts w:eastAsia="Times New Roman" w:cs="Arial"/>
        </w:rPr>
        <w:t>, bem como</w:t>
      </w:r>
      <w:r w:rsidRPr="00881143">
        <w:rPr>
          <w:rFonts w:eastAsia="Times New Roman" w:cs="Arial"/>
        </w:rPr>
        <w:t xml:space="preserve"> as interferências destas em relação ao empreendimento (propensão à erosão, taludes instáveis, travessias de regiões com solos </w:t>
      </w:r>
      <w:proofErr w:type="spellStart"/>
      <w:r w:rsidRPr="00881143">
        <w:rPr>
          <w:rFonts w:eastAsia="Times New Roman" w:cs="Arial"/>
        </w:rPr>
        <w:t>hidromórficos</w:t>
      </w:r>
      <w:proofErr w:type="spellEnd"/>
      <w:r w:rsidRPr="00881143">
        <w:rPr>
          <w:rFonts w:eastAsia="Times New Roman" w:cs="Arial"/>
        </w:rPr>
        <w:t>, travessias de cursos d'água, etc.).</w:t>
      </w:r>
    </w:p>
    <w:p w14:paraId="49B56D7C" w14:textId="77777777" w:rsidR="00191946" w:rsidRPr="000C25F8" w:rsidRDefault="00191946" w:rsidP="00191946">
      <w:pPr>
        <w:pStyle w:val="PargrafodaLista"/>
        <w:spacing w:before="100" w:beforeAutospacing="1" w:after="100" w:afterAutospacing="1" w:line="240" w:lineRule="auto"/>
        <w:jc w:val="both"/>
        <w:rPr>
          <w:rFonts w:eastAsia="Times New Roman" w:cs="Arial"/>
        </w:rPr>
      </w:pPr>
    </w:p>
    <w:p w14:paraId="50360F9A" w14:textId="77777777" w:rsidR="00191946" w:rsidRDefault="00191946" w:rsidP="00642085">
      <w:pPr>
        <w:pStyle w:val="PargrafodaLista"/>
        <w:numPr>
          <w:ilvl w:val="3"/>
          <w:numId w:val="30"/>
        </w:numPr>
        <w:spacing w:before="100" w:beforeAutospacing="1" w:after="100" w:afterAutospacing="1" w:line="240" w:lineRule="auto"/>
        <w:ind w:left="709" w:hanging="283"/>
        <w:jc w:val="both"/>
        <w:rPr>
          <w:b/>
        </w:rPr>
      </w:pPr>
      <w:r w:rsidRPr="00A42CC2">
        <w:rPr>
          <w:b/>
        </w:rPr>
        <w:t>Hidrologia</w:t>
      </w:r>
      <w:r w:rsidR="001B3E11">
        <w:rPr>
          <w:b/>
        </w:rPr>
        <w:t xml:space="preserve"> e uso da água</w:t>
      </w:r>
    </w:p>
    <w:p w14:paraId="450173D1" w14:textId="77777777" w:rsidR="00191946" w:rsidRPr="000C25F8" w:rsidRDefault="00191946" w:rsidP="00B612CF">
      <w:pPr>
        <w:pStyle w:val="PargrafodaLista"/>
        <w:spacing w:before="100" w:beforeAutospacing="1" w:after="100" w:afterAutospacing="1" w:line="240" w:lineRule="auto"/>
        <w:ind w:left="709" w:hanging="283"/>
        <w:jc w:val="both"/>
        <w:rPr>
          <w:rFonts w:eastAsia="Times New Roman" w:cs="Arial"/>
          <w:b/>
        </w:rPr>
      </w:pPr>
    </w:p>
    <w:p w14:paraId="63C4EFD7" w14:textId="77777777" w:rsidR="00191946" w:rsidRPr="00142569" w:rsidRDefault="00191946" w:rsidP="00B612CF">
      <w:pPr>
        <w:pStyle w:val="PargrafodaLista"/>
        <w:numPr>
          <w:ilvl w:val="0"/>
          <w:numId w:val="25"/>
        </w:numPr>
        <w:spacing w:before="100" w:beforeAutospacing="1" w:after="100" w:afterAutospacing="1" w:line="240" w:lineRule="auto"/>
        <w:ind w:left="709" w:hanging="283"/>
        <w:jc w:val="both"/>
        <w:rPr>
          <w:rFonts w:eastAsia="Times New Roman" w:cs="Arial"/>
        </w:rPr>
      </w:pPr>
      <w:r w:rsidRPr="00142569">
        <w:rPr>
          <w:rFonts w:eastAsia="Times New Roman" w:cs="Arial"/>
        </w:rPr>
        <w:t xml:space="preserve">Levantamento e mapeamento do sistema hidrográfico, informando a localização e </w:t>
      </w:r>
      <w:r w:rsidR="003B62FA">
        <w:rPr>
          <w:rFonts w:eastAsia="Times New Roman" w:cs="Arial"/>
        </w:rPr>
        <w:t xml:space="preserve">a </w:t>
      </w:r>
      <w:r w:rsidRPr="00142569">
        <w:rPr>
          <w:rFonts w:eastAsia="Times New Roman" w:cs="Arial"/>
        </w:rPr>
        <w:t>caracterização básica dos corpos d'água atravessados pelo empreendimento, com identificação dos mananciais de abastecimento público, bem como de outros usos preponderantes.</w:t>
      </w:r>
    </w:p>
    <w:p w14:paraId="1531FFEC" w14:textId="77777777" w:rsidR="00191946" w:rsidRPr="00142569" w:rsidRDefault="00191946" w:rsidP="00B612CF">
      <w:pPr>
        <w:pStyle w:val="PargrafodaLista"/>
        <w:numPr>
          <w:ilvl w:val="0"/>
          <w:numId w:val="25"/>
        </w:numPr>
        <w:spacing w:before="100" w:beforeAutospacing="1" w:after="100" w:afterAutospacing="1" w:line="240" w:lineRule="auto"/>
        <w:ind w:left="709" w:hanging="283"/>
        <w:jc w:val="both"/>
        <w:rPr>
          <w:rFonts w:eastAsia="Times New Roman" w:cs="Arial"/>
        </w:rPr>
      </w:pPr>
      <w:r w:rsidRPr="00142569">
        <w:rPr>
          <w:rFonts w:eastAsia="Times New Roman" w:cs="Arial"/>
        </w:rPr>
        <w:t>Apresentar mapeamento e informações básicas sobre níveis, frequência e duração de cheias.</w:t>
      </w:r>
    </w:p>
    <w:p w14:paraId="3A33BB07" w14:textId="54BF69BA" w:rsidR="00191946" w:rsidRDefault="00191946" w:rsidP="00B612CF">
      <w:pPr>
        <w:pStyle w:val="PargrafodaLista"/>
        <w:numPr>
          <w:ilvl w:val="0"/>
          <w:numId w:val="25"/>
        </w:numPr>
        <w:spacing w:before="100" w:beforeAutospacing="1" w:after="100" w:afterAutospacing="1" w:line="240" w:lineRule="auto"/>
        <w:ind w:left="709" w:hanging="283"/>
        <w:jc w:val="both"/>
        <w:rPr>
          <w:rFonts w:eastAsia="Times New Roman" w:cs="Arial"/>
        </w:rPr>
      </w:pPr>
      <w:r w:rsidRPr="00142569">
        <w:rPr>
          <w:rFonts w:eastAsia="Times New Roman" w:cs="Arial"/>
        </w:rPr>
        <w:t>Avaliar a ocorrência de processos erosivos e de assoreamento</w:t>
      </w:r>
      <w:r w:rsidR="002D2670">
        <w:rPr>
          <w:rFonts w:eastAsia="Times New Roman" w:cs="Arial"/>
        </w:rPr>
        <w:t xml:space="preserve"> de corpos d’água</w:t>
      </w:r>
      <w:r w:rsidRPr="00142569">
        <w:rPr>
          <w:rFonts w:eastAsia="Times New Roman" w:cs="Arial"/>
        </w:rPr>
        <w:t>, e suas implicações decorrentes das retenções e das descargas de águas pluviais, e sua interferência na dinâmica fluvial.</w:t>
      </w:r>
    </w:p>
    <w:p w14:paraId="69CA8D52" w14:textId="77777777" w:rsidR="003D7031" w:rsidRDefault="003D7031" w:rsidP="00B612CF">
      <w:pPr>
        <w:pStyle w:val="PargrafodaLista"/>
        <w:spacing w:before="100" w:beforeAutospacing="1" w:after="100" w:afterAutospacing="1" w:line="240" w:lineRule="auto"/>
        <w:ind w:left="709" w:hanging="283"/>
        <w:jc w:val="both"/>
        <w:rPr>
          <w:rFonts w:eastAsia="Times New Roman" w:cs="Arial"/>
        </w:rPr>
      </w:pPr>
    </w:p>
    <w:p w14:paraId="1A9C731C" w14:textId="77777777" w:rsidR="00191946" w:rsidRPr="00A660CE" w:rsidRDefault="00191946" w:rsidP="00642085">
      <w:pPr>
        <w:pStyle w:val="PargrafodaLista"/>
        <w:numPr>
          <w:ilvl w:val="3"/>
          <w:numId w:val="30"/>
        </w:numPr>
        <w:spacing w:before="100" w:beforeAutospacing="1" w:after="100" w:afterAutospacing="1" w:line="240" w:lineRule="auto"/>
        <w:ind w:left="426" w:firstLine="0"/>
        <w:jc w:val="both"/>
        <w:rPr>
          <w:b/>
        </w:rPr>
      </w:pPr>
      <w:r w:rsidRPr="00A660CE">
        <w:rPr>
          <w:b/>
        </w:rPr>
        <w:t>Cavidades</w:t>
      </w:r>
    </w:p>
    <w:p w14:paraId="06CCBA67" w14:textId="66A511CD" w:rsidR="00B6106E" w:rsidRDefault="00B6106E" w:rsidP="00B612CF">
      <w:pPr>
        <w:widowControl w:val="0"/>
        <w:autoSpaceDE w:val="0"/>
        <w:spacing w:line="240" w:lineRule="auto"/>
        <w:ind w:left="426"/>
        <w:jc w:val="both"/>
      </w:pPr>
      <w:r>
        <w:t>Apresentar resultado de prospecção espeleológica conforme plano de prospecção previamente aprovado pelo órgão ambiental</w:t>
      </w:r>
      <w:r w:rsidR="00DA30D0">
        <w:t xml:space="preserve"> e avaliação de impacto das cavidades identificadas</w:t>
      </w:r>
      <w:r>
        <w:t>. O</w:t>
      </w:r>
      <w:r w:rsidR="00DA30D0">
        <w:t>s</w:t>
      </w:r>
      <w:r>
        <w:t xml:space="preserve"> termo</w:t>
      </w:r>
      <w:r w:rsidR="00DA30D0">
        <w:t>s</w:t>
      </w:r>
      <w:r>
        <w:t xml:space="preserve"> de referência para execução da prospecção espeleológica </w:t>
      </w:r>
      <w:r w:rsidR="00DA30D0">
        <w:t xml:space="preserve">e da avaliação de impacto espeleológico </w:t>
      </w:r>
      <w:r>
        <w:t>encontra</w:t>
      </w:r>
      <w:r w:rsidR="00DA30D0">
        <w:t>m</w:t>
      </w:r>
      <w:r>
        <w:t xml:space="preserve">-se na Instrução de </w:t>
      </w:r>
      <w:r w:rsidRPr="009A4032">
        <w:t xml:space="preserve">Serviço </w:t>
      </w:r>
      <w:proofErr w:type="spellStart"/>
      <w:r w:rsidRPr="009A4032">
        <w:t>Sisema</w:t>
      </w:r>
      <w:proofErr w:type="spellEnd"/>
      <w:r w:rsidRPr="009A4032">
        <w:t xml:space="preserve"> nº 08/2017 </w:t>
      </w:r>
      <w:r>
        <w:t xml:space="preserve">(ou outro instrumento que vier a substituí-la), disponível </w:t>
      </w:r>
      <w:r w:rsidRPr="009A4032">
        <w:t>no sítio eletrônico da S</w:t>
      </w:r>
      <w:r w:rsidR="00A75D8B">
        <w:t>emad</w:t>
      </w:r>
      <w:r w:rsidR="00DA30D0">
        <w:t>.</w:t>
      </w:r>
    </w:p>
    <w:p w14:paraId="045FF7B6" w14:textId="7A486A44" w:rsidR="003B62FA" w:rsidRPr="003B62FA" w:rsidRDefault="009A4032" w:rsidP="00B612CF">
      <w:pPr>
        <w:spacing w:before="100" w:beforeAutospacing="1" w:after="100" w:afterAutospacing="1" w:line="240" w:lineRule="auto"/>
        <w:ind w:left="426"/>
        <w:jc w:val="both"/>
      </w:pPr>
      <w:r w:rsidRPr="009A4032">
        <w:t>M</w:t>
      </w:r>
      <w:r w:rsidR="00FB58A4" w:rsidRPr="009A4032">
        <w:t>ediante justificativa técnica fundamentada, caso seja avaliado que o empreendimento não possui potencial de gerar impacto negativo ao patrimônio espeleológico, poderá ocorrer a dispensa do estudo de prospecção espeleológica. Caso seja necessário, poderá ser solicitado ao empreendedor como informação complementar a apresentação de laudo técnico</w:t>
      </w:r>
      <w:r w:rsidR="009323B3">
        <w:t>,</w:t>
      </w:r>
      <w:r w:rsidR="00FB58A4" w:rsidRPr="009A4032">
        <w:t xml:space="preserve"> com a devida ART</w:t>
      </w:r>
      <w:r w:rsidR="009323B3">
        <w:t xml:space="preserve"> ou </w:t>
      </w:r>
      <w:r w:rsidR="00D050F9">
        <w:t>documento congênere</w:t>
      </w:r>
      <w:r w:rsidR="009323B3">
        <w:t>,</w:t>
      </w:r>
      <w:r w:rsidR="00FB58A4" w:rsidRPr="009A4032">
        <w:t xml:space="preserve"> atestando que não há impacto </w:t>
      </w:r>
      <w:r w:rsidR="009323B3" w:rsidRPr="009A4032">
        <w:t xml:space="preserve">potencial </w:t>
      </w:r>
      <w:r w:rsidR="009323B3">
        <w:t xml:space="preserve">ou efetivo </w:t>
      </w:r>
      <w:r w:rsidR="00FB58A4" w:rsidRPr="009A4032">
        <w:t xml:space="preserve">sobre o patrimônio espeleológico. </w:t>
      </w:r>
    </w:p>
    <w:p w14:paraId="2D5A39B8" w14:textId="77777777" w:rsidR="00191946" w:rsidRPr="00142569" w:rsidRDefault="00191946" w:rsidP="00EC3D58">
      <w:pPr>
        <w:pStyle w:val="PargrafodaLista"/>
        <w:numPr>
          <w:ilvl w:val="2"/>
          <w:numId w:val="30"/>
        </w:numPr>
        <w:spacing w:before="100" w:beforeAutospacing="1" w:after="100" w:afterAutospacing="1" w:line="240" w:lineRule="auto"/>
        <w:ind w:left="284" w:hanging="284"/>
        <w:jc w:val="both"/>
        <w:rPr>
          <w:b/>
        </w:rPr>
      </w:pPr>
      <w:r w:rsidRPr="00142569">
        <w:rPr>
          <w:b/>
        </w:rPr>
        <w:t>Meio Biótico</w:t>
      </w:r>
    </w:p>
    <w:p w14:paraId="04AC0AF5" w14:textId="738F0BBE" w:rsidR="00191946" w:rsidRDefault="00191946" w:rsidP="000325F2">
      <w:pPr>
        <w:spacing w:after="0" w:line="240" w:lineRule="auto"/>
        <w:jc w:val="both"/>
        <w:rPr>
          <w:rFonts w:eastAsia="Times New Roman" w:cs="Arial"/>
        </w:rPr>
      </w:pPr>
      <w:r w:rsidRPr="00533D4C">
        <w:rPr>
          <w:rFonts w:eastAsia="Times New Roman" w:cs="Arial"/>
        </w:rPr>
        <w:t>Os estudos realizados para o diagnóstico do meio biótico devem ser apresentados de f</w:t>
      </w:r>
      <w:r>
        <w:rPr>
          <w:rFonts w:eastAsia="Times New Roman" w:cs="Arial"/>
        </w:rPr>
        <w:t>orma clara e objetiva.</w:t>
      </w:r>
      <w:r w:rsidR="00846055">
        <w:rPr>
          <w:rFonts w:eastAsia="Times New Roman" w:cs="Arial"/>
        </w:rPr>
        <w:t xml:space="preserve"> Devem ser c</w:t>
      </w:r>
      <w:r w:rsidRPr="00533D4C">
        <w:rPr>
          <w:rFonts w:eastAsia="Times New Roman" w:cs="Arial"/>
        </w:rPr>
        <w:t>aracteriza</w:t>
      </w:r>
      <w:r w:rsidR="00846055">
        <w:rPr>
          <w:rFonts w:eastAsia="Times New Roman" w:cs="Arial"/>
        </w:rPr>
        <w:t>dos</w:t>
      </w:r>
      <w:r w:rsidRPr="00533D4C">
        <w:rPr>
          <w:rFonts w:eastAsia="Times New Roman" w:cs="Arial"/>
        </w:rPr>
        <w:t xml:space="preserve"> os ecossistemas, sua distribuição e relevância biogeográfica, identificando a rede hidrográfica</w:t>
      </w:r>
      <w:r w:rsidR="0098052F">
        <w:rPr>
          <w:rFonts w:eastAsia="Times New Roman" w:cs="Arial"/>
        </w:rPr>
        <w:t xml:space="preserve"> e a</w:t>
      </w:r>
      <w:r w:rsidRPr="00533D4C">
        <w:rPr>
          <w:rFonts w:eastAsia="Times New Roman" w:cs="Arial"/>
        </w:rPr>
        <w:t xml:space="preserve"> cobertura vegetal na </w:t>
      </w:r>
      <w:r w:rsidR="00695367">
        <w:rPr>
          <w:rFonts w:eastAsia="Times New Roman" w:cs="Arial"/>
        </w:rPr>
        <w:t>Á</w:t>
      </w:r>
      <w:r w:rsidRPr="00533D4C">
        <w:rPr>
          <w:rFonts w:eastAsia="Times New Roman" w:cs="Arial"/>
        </w:rPr>
        <w:t xml:space="preserve">rea de </w:t>
      </w:r>
      <w:r w:rsidR="00695367">
        <w:rPr>
          <w:rFonts w:eastAsia="Times New Roman" w:cs="Arial"/>
        </w:rPr>
        <w:t>I</w:t>
      </w:r>
      <w:r w:rsidRPr="00533D4C">
        <w:rPr>
          <w:rFonts w:eastAsia="Times New Roman" w:cs="Arial"/>
        </w:rPr>
        <w:t xml:space="preserve">nfluência </w:t>
      </w:r>
      <w:r w:rsidR="00695367">
        <w:rPr>
          <w:rFonts w:eastAsia="Times New Roman" w:cs="Arial"/>
        </w:rPr>
        <w:t>D</w:t>
      </w:r>
      <w:r w:rsidR="00142AEB">
        <w:rPr>
          <w:rFonts w:eastAsia="Times New Roman" w:cs="Arial"/>
        </w:rPr>
        <w:t xml:space="preserve">ireta </w:t>
      </w:r>
      <w:r w:rsidRPr="00533D4C">
        <w:rPr>
          <w:rFonts w:eastAsia="Times New Roman" w:cs="Arial"/>
        </w:rPr>
        <w:t>do empreendimento</w:t>
      </w:r>
      <w:r w:rsidR="00695367">
        <w:rPr>
          <w:rFonts w:eastAsia="Times New Roman" w:cs="Arial"/>
        </w:rPr>
        <w:t>, com base em informações secundárias</w:t>
      </w:r>
      <w:r w:rsidR="001D559A">
        <w:rPr>
          <w:rFonts w:eastAsia="Times New Roman" w:cs="Arial"/>
        </w:rPr>
        <w:t xml:space="preserve"> </w:t>
      </w:r>
      <w:r w:rsidR="00695367">
        <w:rPr>
          <w:rFonts w:eastAsia="Times New Roman" w:cs="Arial"/>
        </w:rPr>
        <w:t>(</w:t>
      </w:r>
      <w:r w:rsidR="001D559A" w:rsidRPr="00846055">
        <w:rPr>
          <w:rFonts w:eastAsia="Times New Roman" w:cs="Arial"/>
        </w:rPr>
        <w:t>estudos pretéritos,</w:t>
      </w:r>
      <w:r w:rsidR="00695367">
        <w:rPr>
          <w:rFonts w:eastAsia="Times New Roman" w:cs="Arial"/>
        </w:rPr>
        <w:t xml:space="preserve"> levantamentos e</w:t>
      </w:r>
      <w:r w:rsidR="001D559A" w:rsidRPr="00846055">
        <w:rPr>
          <w:rFonts w:eastAsia="Times New Roman" w:cs="Arial"/>
        </w:rPr>
        <w:t xml:space="preserve"> </w:t>
      </w:r>
      <w:r w:rsidR="001D559A" w:rsidRPr="00846055">
        <w:rPr>
          <w:rFonts w:eastAsia="Times New Roman" w:cs="Arial"/>
        </w:rPr>
        <w:lastRenderedPageBreak/>
        <w:t>monitoramentos</w:t>
      </w:r>
      <w:r w:rsidR="00695367">
        <w:rPr>
          <w:rFonts w:eastAsia="Times New Roman" w:cs="Arial"/>
        </w:rPr>
        <w:t xml:space="preserve"> de biodiversidade, imagens aéreas ou de satélite, entrevistas e, quando houver,</w:t>
      </w:r>
      <w:r w:rsidR="001D559A" w:rsidRPr="00846055">
        <w:rPr>
          <w:rFonts w:eastAsia="Times New Roman" w:cs="Arial"/>
        </w:rPr>
        <w:t xml:space="preserve"> dados de atropelamento de fauna</w:t>
      </w:r>
      <w:r w:rsidR="00DA30D0">
        <w:rPr>
          <w:rFonts w:eastAsia="Times New Roman" w:cs="Arial"/>
        </w:rPr>
        <w:t>)</w:t>
      </w:r>
      <w:r w:rsidR="001D559A">
        <w:rPr>
          <w:rFonts w:eastAsia="Times New Roman" w:cs="Arial"/>
        </w:rPr>
        <w:t xml:space="preserve">. </w:t>
      </w:r>
      <w:r w:rsidR="0098052F">
        <w:rPr>
          <w:rFonts w:eastAsia="Times New Roman" w:cs="Arial"/>
        </w:rPr>
        <w:t>O diagnóstico deve</w:t>
      </w:r>
      <w:r w:rsidRPr="00533D4C">
        <w:rPr>
          <w:rFonts w:eastAsia="Times New Roman" w:cs="Arial"/>
        </w:rPr>
        <w:t>:</w:t>
      </w:r>
    </w:p>
    <w:p w14:paraId="3E362A3C" w14:textId="77777777" w:rsidR="00021888" w:rsidRDefault="00021888" w:rsidP="000325F2">
      <w:pPr>
        <w:spacing w:after="0" w:line="240" w:lineRule="auto"/>
        <w:jc w:val="both"/>
        <w:rPr>
          <w:rFonts w:eastAsia="Times New Roman" w:cs="Arial"/>
        </w:rPr>
      </w:pPr>
    </w:p>
    <w:p w14:paraId="74843087" w14:textId="51C26E2F" w:rsidR="00191946" w:rsidRPr="00142569" w:rsidRDefault="00191946" w:rsidP="000325F2">
      <w:pPr>
        <w:pStyle w:val="PargrafodaLista"/>
        <w:numPr>
          <w:ilvl w:val="3"/>
          <w:numId w:val="34"/>
        </w:numPr>
        <w:spacing w:after="0" w:line="240" w:lineRule="auto"/>
        <w:ind w:left="284" w:hanging="284"/>
        <w:jc w:val="both"/>
        <w:rPr>
          <w:rFonts w:eastAsia="Times New Roman" w:cs="Arial"/>
        </w:rPr>
      </w:pPr>
      <w:r w:rsidRPr="00142569">
        <w:rPr>
          <w:rFonts w:eastAsia="Times New Roman" w:cs="Arial"/>
        </w:rPr>
        <w:t xml:space="preserve">Identificar as Unidades de Conservação no âmbito federal, estadual e municipal, os corredores ecológicos, com base em ecologia de paisagem, </w:t>
      </w:r>
      <w:r w:rsidR="002E2F12">
        <w:rPr>
          <w:rFonts w:eastAsia="Times New Roman" w:cs="Arial"/>
        </w:rPr>
        <w:t>os remanescentes de vegetação nativa</w:t>
      </w:r>
      <w:r w:rsidR="00BB7987">
        <w:rPr>
          <w:rFonts w:eastAsia="Times New Roman" w:cs="Arial"/>
        </w:rPr>
        <w:t xml:space="preserve"> (mapeamento e descrição sucinta das condições de conservação da vegetação)</w:t>
      </w:r>
      <w:r w:rsidR="002E2F12">
        <w:rPr>
          <w:rFonts w:eastAsia="Times New Roman" w:cs="Arial"/>
        </w:rPr>
        <w:t>,</w:t>
      </w:r>
      <w:r w:rsidR="002E2F12" w:rsidRPr="00142569">
        <w:rPr>
          <w:rFonts w:eastAsia="Times New Roman" w:cs="Arial"/>
        </w:rPr>
        <w:t xml:space="preserve"> </w:t>
      </w:r>
      <w:r w:rsidRPr="00142569">
        <w:rPr>
          <w:rFonts w:eastAsia="Times New Roman" w:cs="Arial"/>
        </w:rPr>
        <w:t>as áreas protegidas por legislação específica, localizadas na área de influência do empreendimento e as respectivas distâncias em relação à rodovia</w:t>
      </w:r>
      <w:r w:rsidR="0089782C">
        <w:rPr>
          <w:rFonts w:eastAsia="Times New Roman" w:cs="Arial"/>
        </w:rPr>
        <w:t>;</w:t>
      </w:r>
    </w:p>
    <w:p w14:paraId="0E46A182" w14:textId="2A8C01BA" w:rsidR="00191946" w:rsidRPr="00846055" w:rsidRDefault="00191946" w:rsidP="000325F2">
      <w:pPr>
        <w:pStyle w:val="PargrafodaLista"/>
        <w:numPr>
          <w:ilvl w:val="3"/>
          <w:numId w:val="34"/>
        </w:numPr>
        <w:spacing w:after="0" w:line="240" w:lineRule="auto"/>
        <w:ind w:left="284" w:hanging="284"/>
        <w:jc w:val="both"/>
        <w:rPr>
          <w:rFonts w:eastAsia="Times New Roman" w:cs="Arial"/>
        </w:rPr>
      </w:pPr>
      <w:r w:rsidRPr="00846055">
        <w:rPr>
          <w:rFonts w:eastAsia="Times New Roman" w:cs="Arial"/>
        </w:rPr>
        <w:t>Mapear e apresentar relação das Áreas Prioritárias para Conservação formalmente identificadas pelos governos federal, estadual e municipal</w:t>
      </w:r>
      <w:r w:rsidR="00846055">
        <w:rPr>
          <w:rFonts w:eastAsia="Times New Roman" w:cs="Arial"/>
        </w:rPr>
        <w:t xml:space="preserve"> nas áreas de influência do empreendimento</w:t>
      </w:r>
      <w:r w:rsidR="0089782C">
        <w:rPr>
          <w:rFonts w:eastAsia="Times New Roman" w:cs="Arial"/>
        </w:rPr>
        <w:t>;</w:t>
      </w:r>
    </w:p>
    <w:p w14:paraId="46AEB272" w14:textId="2AC65DB3" w:rsidR="00191946" w:rsidRPr="00846055" w:rsidRDefault="00D71A5B" w:rsidP="000325F2">
      <w:pPr>
        <w:pStyle w:val="PargrafodaLista"/>
        <w:numPr>
          <w:ilvl w:val="3"/>
          <w:numId w:val="34"/>
        </w:numPr>
        <w:spacing w:after="0" w:line="240" w:lineRule="auto"/>
        <w:ind w:left="284" w:hanging="284"/>
        <w:jc w:val="both"/>
        <w:rPr>
          <w:rFonts w:eastAsia="Times New Roman" w:cs="Arial"/>
        </w:rPr>
      </w:pPr>
      <w:r>
        <w:rPr>
          <w:rFonts w:eastAsia="Times New Roman" w:cs="Arial"/>
        </w:rPr>
        <w:t xml:space="preserve">Caracterizar as populações </w:t>
      </w:r>
      <w:proofErr w:type="spellStart"/>
      <w:r>
        <w:rPr>
          <w:rFonts w:eastAsia="Times New Roman" w:cs="Arial"/>
        </w:rPr>
        <w:t>faunísicas</w:t>
      </w:r>
      <w:proofErr w:type="spellEnd"/>
      <w:r>
        <w:rPr>
          <w:rFonts w:eastAsia="Times New Roman" w:cs="Arial"/>
        </w:rPr>
        <w:t xml:space="preserve"> na área de influência direta </w:t>
      </w:r>
      <w:r w:rsidR="00BB7987">
        <w:rPr>
          <w:rFonts w:eastAsia="Times New Roman" w:cs="Arial"/>
        </w:rPr>
        <w:t>d</w:t>
      </w:r>
      <w:r>
        <w:rPr>
          <w:rFonts w:eastAsia="Times New Roman" w:cs="Arial"/>
        </w:rPr>
        <w:t xml:space="preserve">os </w:t>
      </w:r>
      <w:r w:rsidR="00D270C4" w:rsidRPr="00846055">
        <w:rPr>
          <w:rFonts w:eastAsia="Times New Roman" w:cs="Arial"/>
        </w:rPr>
        <w:t>trechos</w:t>
      </w:r>
      <w:r>
        <w:rPr>
          <w:rFonts w:eastAsia="Times New Roman" w:cs="Arial"/>
        </w:rPr>
        <w:t xml:space="preserve"> que apresentam remanescentes de vegetação nativa e/ou</w:t>
      </w:r>
      <w:r w:rsidR="00BA12DA" w:rsidRPr="00846055">
        <w:rPr>
          <w:rFonts w:eastAsia="Times New Roman" w:cs="Arial"/>
        </w:rPr>
        <w:t xml:space="preserve"> com alto índice de </w:t>
      </w:r>
      <w:r w:rsidR="00D270C4" w:rsidRPr="00846055">
        <w:rPr>
          <w:rFonts w:eastAsia="Times New Roman" w:cs="Arial"/>
        </w:rPr>
        <w:t xml:space="preserve">atropelamento </w:t>
      </w:r>
      <w:r w:rsidR="00BA12DA" w:rsidRPr="00846055">
        <w:rPr>
          <w:rFonts w:eastAsia="Times New Roman" w:cs="Arial"/>
        </w:rPr>
        <w:t xml:space="preserve">de fauna, </w:t>
      </w:r>
      <w:r w:rsidR="00D270C4" w:rsidRPr="00846055">
        <w:rPr>
          <w:rFonts w:eastAsia="Times New Roman" w:cs="Arial"/>
        </w:rPr>
        <w:t xml:space="preserve">com base em dados secundários, incluindo os planos de manejo de unidades de conservação, </w:t>
      </w:r>
      <w:r>
        <w:rPr>
          <w:rFonts w:eastAsia="Times New Roman" w:cs="Arial"/>
        </w:rPr>
        <w:t xml:space="preserve">apresentando </w:t>
      </w:r>
      <w:r w:rsidR="00D270C4" w:rsidRPr="00846055">
        <w:rPr>
          <w:rFonts w:eastAsia="Times New Roman" w:cs="Arial"/>
        </w:rPr>
        <w:t>distribuições espacial e sazonal, com especial atenção às espécies ameaçadas de extinção, raras, endêmicas e migratórias, e identificar áreas potenciais para servirem como corredores e refúgio de fauna</w:t>
      </w:r>
      <w:r w:rsidR="0089782C">
        <w:rPr>
          <w:rFonts w:eastAsia="Times New Roman" w:cs="Arial"/>
        </w:rPr>
        <w:t>;</w:t>
      </w:r>
    </w:p>
    <w:p w14:paraId="2DCA7B5D" w14:textId="216FC33A" w:rsidR="00191946" w:rsidRPr="001D559A" w:rsidRDefault="00D71A5B" w:rsidP="000325F2">
      <w:pPr>
        <w:pStyle w:val="PargrafodaLista"/>
        <w:numPr>
          <w:ilvl w:val="3"/>
          <w:numId w:val="34"/>
        </w:numPr>
        <w:spacing w:after="0" w:line="240" w:lineRule="auto"/>
        <w:ind w:left="284" w:hanging="284"/>
        <w:jc w:val="both"/>
        <w:rPr>
          <w:rFonts w:eastAsia="Times New Roman" w:cs="Arial"/>
        </w:rPr>
      </w:pPr>
      <w:r>
        <w:rPr>
          <w:rFonts w:eastAsia="Times New Roman" w:cs="Arial"/>
        </w:rPr>
        <w:t>Realizar levantamento de fauna,</w:t>
      </w:r>
      <w:r w:rsidRPr="00846055">
        <w:rPr>
          <w:rFonts w:eastAsia="Times New Roman" w:cs="Arial"/>
        </w:rPr>
        <w:t xml:space="preserve"> </w:t>
      </w:r>
      <w:r>
        <w:rPr>
          <w:rFonts w:eastAsia="Times New Roman" w:cs="Arial"/>
        </w:rPr>
        <w:t>baseado em</w:t>
      </w:r>
      <w:r w:rsidRPr="00846055">
        <w:rPr>
          <w:rFonts w:eastAsia="Times New Roman" w:cs="Arial"/>
        </w:rPr>
        <w:t xml:space="preserve"> dados primários</w:t>
      </w:r>
      <w:r>
        <w:rPr>
          <w:rFonts w:eastAsia="Times New Roman" w:cs="Arial"/>
        </w:rPr>
        <w:t xml:space="preserve">, </w:t>
      </w:r>
      <w:r w:rsidR="00ED6E2B">
        <w:rPr>
          <w:rFonts w:eastAsia="Times New Roman" w:cs="Arial"/>
        </w:rPr>
        <w:t>na área</w:t>
      </w:r>
      <w:r>
        <w:rPr>
          <w:rFonts w:eastAsia="Times New Roman" w:cs="Arial"/>
        </w:rPr>
        <w:t xml:space="preserve"> de influência direta </w:t>
      </w:r>
      <w:r w:rsidR="00ED6E2B">
        <w:rPr>
          <w:rFonts w:eastAsia="Times New Roman" w:cs="Arial"/>
        </w:rPr>
        <w:t>d</w:t>
      </w:r>
      <w:r>
        <w:rPr>
          <w:rFonts w:eastAsia="Times New Roman" w:cs="Arial"/>
        </w:rPr>
        <w:t>os t</w:t>
      </w:r>
      <w:r w:rsidR="00021888">
        <w:rPr>
          <w:rFonts w:eastAsia="Times New Roman" w:cs="Arial"/>
        </w:rPr>
        <w:t xml:space="preserve">rechos </w:t>
      </w:r>
      <w:r>
        <w:rPr>
          <w:rFonts w:eastAsia="Times New Roman" w:cs="Arial"/>
        </w:rPr>
        <w:t xml:space="preserve">de rodovia </w:t>
      </w:r>
      <w:r w:rsidR="00021888">
        <w:rPr>
          <w:rFonts w:eastAsia="Times New Roman" w:cs="Arial"/>
        </w:rPr>
        <w:t xml:space="preserve">que interceptam </w:t>
      </w:r>
      <w:r w:rsidR="007B6F69">
        <w:rPr>
          <w:rFonts w:eastAsia="Times New Roman" w:cs="Arial"/>
        </w:rPr>
        <w:t xml:space="preserve">os </w:t>
      </w:r>
      <w:r w:rsidR="00021888">
        <w:rPr>
          <w:rFonts w:eastAsia="Times New Roman" w:cs="Arial"/>
        </w:rPr>
        <w:t>corredores ecológicos</w:t>
      </w:r>
      <w:r w:rsidR="007B6F69">
        <w:rPr>
          <w:rFonts w:eastAsia="Times New Roman" w:cs="Arial"/>
        </w:rPr>
        <w:t xml:space="preserve"> identificados</w:t>
      </w:r>
      <w:r w:rsidR="00021888">
        <w:rPr>
          <w:rFonts w:eastAsia="Times New Roman" w:cs="Arial"/>
        </w:rPr>
        <w:t xml:space="preserve"> e </w:t>
      </w:r>
      <w:r w:rsidR="00583C77">
        <w:rPr>
          <w:rFonts w:eastAsia="Times New Roman" w:cs="Arial"/>
        </w:rPr>
        <w:t>d</w:t>
      </w:r>
      <w:r w:rsidR="00021888">
        <w:rPr>
          <w:rFonts w:eastAsia="Times New Roman" w:cs="Arial"/>
        </w:rPr>
        <w:t xml:space="preserve">os trechos que </w:t>
      </w:r>
      <w:r w:rsidR="00D270C4" w:rsidRPr="00846055">
        <w:rPr>
          <w:rFonts w:eastAsia="Times New Roman" w:cs="Arial"/>
        </w:rPr>
        <w:t>estiverem localizad</w:t>
      </w:r>
      <w:r w:rsidR="00021888">
        <w:rPr>
          <w:rFonts w:eastAsia="Times New Roman" w:cs="Arial"/>
        </w:rPr>
        <w:t>o</w:t>
      </w:r>
      <w:r w:rsidR="00D270C4" w:rsidRPr="00846055">
        <w:rPr>
          <w:rFonts w:eastAsia="Times New Roman" w:cs="Arial"/>
        </w:rPr>
        <w:t>s em unidades de conservação de proteção integral ou na sua zona de amortecimento</w:t>
      </w:r>
      <w:r w:rsidR="00846055">
        <w:rPr>
          <w:rFonts w:eastAsia="Times New Roman" w:cs="Arial"/>
        </w:rPr>
        <w:t xml:space="preserve"> (ZA), ou ainda, na ausência de ZA definida, no seu entorno de 3 km</w:t>
      </w:r>
      <w:r w:rsidR="00D270C4" w:rsidRPr="00846055">
        <w:rPr>
          <w:rFonts w:eastAsia="Times New Roman" w:cs="Arial"/>
        </w:rPr>
        <w:t xml:space="preserve">, </w:t>
      </w:r>
      <w:r w:rsidR="00E2367B">
        <w:rPr>
          <w:rFonts w:eastAsia="Times New Roman" w:cs="Arial"/>
        </w:rPr>
        <w:t>buscando complementar os estudos previstos no item c, quando informações secundárias não forem suficientes para a caracterização dos fat</w:t>
      </w:r>
      <w:r w:rsidR="00583C77">
        <w:rPr>
          <w:rFonts w:eastAsia="Times New Roman" w:cs="Arial"/>
        </w:rPr>
        <w:t>o</w:t>
      </w:r>
      <w:r w:rsidR="00E2367B">
        <w:rPr>
          <w:rFonts w:eastAsia="Times New Roman" w:cs="Arial"/>
        </w:rPr>
        <w:t>res bióticos relevantes</w:t>
      </w:r>
      <w:r w:rsidR="00D270C4" w:rsidRPr="00846055">
        <w:rPr>
          <w:rFonts w:eastAsia="Times New Roman" w:cs="Arial"/>
        </w:rPr>
        <w:t xml:space="preserve">, para subsidiar o monitoramento e </w:t>
      </w:r>
      <w:r w:rsidR="00E2367B">
        <w:rPr>
          <w:rFonts w:eastAsia="Times New Roman" w:cs="Arial"/>
        </w:rPr>
        <w:t xml:space="preserve">implementação de medidas de proteção à fauna, em especial, a </w:t>
      </w:r>
      <w:r w:rsidR="00D270C4" w:rsidRPr="00846055">
        <w:rPr>
          <w:rFonts w:eastAsia="Times New Roman" w:cs="Arial"/>
        </w:rPr>
        <w:t xml:space="preserve">necessidade </w:t>
      </w:r>
      <w:r w:rsidR="00E2367B">
        <w:rPr>
          <w:rFonts w:eastAsia="Times New Roman" w:cs="Arial"/>
        </w:rPr>
        <w:t xml:space="preserve">de implantação </w:t>
      </w:r>
      <w:r w:rsidR="00D270C4" w:rsidRPr="00846055">
        <w:rPr>
          <w:rFonts w:eastAsia="Times New Roman" w:cs="Arial"/>
        </w:rPr>
        <w:t>de travessias (quantidade e tipologia) de animais silvestres (</w:t>
      </w:r>
      <w:proofErr w:type="spellStart"/>
      <w:r w:rsidR="00D270C4" w:rsidRPr="00846055">
        <w:rPr>
          <w:rFonts w:eastAsia="Times New Roman" w:cs="Arial"/>
        </w:rPr>
        <w:t>mastofauna</w:t>
      </w:r>
      <w:proofErr w:type="spellEnd"/>
      <w:r w:rsidR="00D270C4" w:rsidRPr="00846055">
        <w:rPr>
          <w:rFonts w:eastAsia="Times New Roman" w:cs="Arial"/>
        </w:rPr>
        <w:t xml:space="preserve"> e </w:t>
      </w:r>
      <w:proofErr w:type="spellStart"/>
      <w:r w:rsidR="00D270C4" w:rsidRPr="00846055">
        <w:rPr>
          <w:rFonts w:eastAsia="Times New Roman" w:cs="Arial"/>
        </w:rPr>
        <w:t>herpetofauna</w:t>
      </w:r>
      <w:proofErr w:type="spellEnd"/>
      <w:r w:rsidR="00D270C4" w:rsidRPr="00846055">
        <w:rPr>
          <w:rFonts w:eastAsia="Times New Roman" w:cs="Arial"/>
        </w:rPr>
        <w:t>).</w:t>
      </w:r>
      <w:r w:rsidR="0089782C">
        <w:rPr>
          <w:rFonts w:eastAsia="Times New Roman" w:cs="Arial"/>
        </w:rPr>
        <w:t xml:space="preserve"> Deverão ser realizadas duas campanhas para</w:t>
      </w:r>
      <w:r w:rsidR="00C859C8">
        <w:rPr>
          <w:rFonts w:eastAsia="Times New Roman" w:cs="Arial"/>
        </w:rPr>
        <w:t xml:space="preserve"> o</w:t>
      </w:r>
      <w:r w:rsidR="0089782C">
        <w:rPr>
          <w:rFonts w:eastAsia="Times New Roman" w:cs="Arial"/>
        </w:rPr>
        <w:t xml:space="preserve"> levantamento</w:t>
      </w:r>
      <w:r w:rsidR="00C859C8">
        <w:rPr>
          <w:rFonts w:eastAsia="Times New Roman" w:cs="Arial"/>
        </w:rPr>
        <w:t xml:space="preserve"> de dados primários, contemplando </w:t>
      </w:r>
      <w:r w:rsidR="00C859C8" w:rsidRPr="0055364E">
        <w:rPr>
          <w:rFonts w:cstheme="minorHAnsi"/>
        </w:rPr>
        <w:t>no mínimo as estações seca e chuvosa de um ciclo hidrológico completo</w:t>
      </w:r>
      <w:r w:rsidR="00C859C8">
        <w:rPr>
          <w:rFonts w:cstheme="minorHAnsi"/>
        </w:rPr>
        <w:t xml:space="preserve">, conforme os termos de referência para </w:t>
      </w:r>
      <w:r>
        <w:rPr>
          <w:rFonts w:cstheme="minorHAnsi"/>
        </w:rPr>
        <w:t>manejo</w:t>
      </w:r>
      <w:r w:rsidR="00C859C8">
        <w:rPr>
          <w:rFonts w:cstheme="minorHAnsi"/>
        </w:rPr>
        <w:t xml:space="preserve"> de fauna silvestre disponíveis no s</w:t>
      </w:r>
      <w:r w:rsidR="00583C77">
        <w:rPr>
          <w:rFonts w:cstheme="minorHAnsi"/>
        </w:rPr>
        <w:t>ítio eletrônico</w:t>
      </w:r>
      <w:r w:rsidR="00C859C8">
        <w:rPr>
          <w:rFonts w:cstheme="minorHAnsi"/>
        </w:rPr>
        <w:t xml:space="preserve"> da Semad;</w:t>
      </w:r>
    </w:p>
    <w:p w14:paraId="0F792280" w14:textId="6C63F04A" w:rsidR="00203FFC" w:rsidRDefault="001D559A" w:rsidP="000325F2">
      <w:pPr>
        <w:pStyle w:val="PargrafodaLista"/>
        <w:numPr>
          <w:ilvl w:val="3"/>
          <w:numId w:val="34"/>
        </w:numPr>
        <w:spacing w:after="0" w:line="240" w:lineRule="auto"/>
        <w:ind w:left="284" w:hanging="284"/>
        <w:jc w:val="both"/>
        <w:rPr>
          <w:rFonts w:eastAsia="Times New Roman" w:cs="Arial"/>
        </w:rPr>
      </w:pPr>
      <w:r>
        <w:rPr>
          <w:rFonts w:eastAsia="Times New Roman" w:cs="Arial"/>
        </w:rPr>
        <w:t>Apresentar</w:t>
      </w:r>
      <w:r w:rsidR="00D270C4" w:rsidRPr="00846055">
        <w:rPr>
          <w:rFonts w:eastAsia="Times New Roman" w:cs="Arial"/>
        </w:rPr>
        <w:t xml:space="preserve"> a localização, caracterização e descrição</w:t>
      </w:r>
      <w:r w:rsidR="00846055">
        <w:rPr>
          <w:rFonts w:eastAsia="Times New Roman" w:cs="Arial"/>
        </w:rPr>
        <w:t xml:space="preserve"> dos</w:t>
      </w:r>
      <w:r w:rsidR="00D270C4" w:rsidRPr="00846055">
        <w:rPr>
          <w:rFonts w:eastAsia="Times New Roman" w:cs="Arial"/>
        </w:rPr>
        <w:t xml:space="preserve"> pontos de travessia e/ou passagem de fauna já existente</w:t>
      </w:r>
      <w:r w:rsidR="00846055">
        <w:rPr>
          <w:rFonts w:eastAsia="Times New Roman" w:cs="Arial"/>
        </w:rPr>
        <w:t>s</w:t>
      </w:r>
      <w:r w:rsidR="00D270C4" w:rsidRPr="00846055">
        <w:rPr>
          <w:rFonts w:eastAsia="Times New Roman" w:cs="Arial"/>
        </w:rPr>
        <w:t xml:space="preserve"> ou projetada</w:t>
      </w:r>
      <w:r w:rsidR="00846055">
        <w:rPr>
          <w:rFonts w:eastAsia="Times New Roman" w:cs="Arial"/>
        </w:rPr>
        <w:t>s,</w:t>
      </w:r>
      <w:r w:rsidR="00D270C4" w:rsidRPr="00846055">
        <w:rPr>
          <w:rFonts w:eastAsia="Times New Roman" w:cs="Arial"/>
        </w:rPr>
        <w:t xml:space="preserve"> bem como locais onde se constate atropelamento recorrente de fauna. A metodologia para </w:t>
      </w:r>
      <w:r w:rsidR="007B6F69">
        <w:rPr>
          <w:rFonts w:eastAsia="Times New Roman" w:cs="Arial"/>
        </w:rPr>
        <w:t>amostragem</w:t>
      </w:r>
      <w:r w:rsidR="007B6F69" w:rsidRPr="00846055">
        <w:rPr>
          <w:rFonts w:eastAsia="Times New Roman" w:cs="Arial"/>
        </w:rPr>
        <w:t xml:space="preserve"> </w:t>
      </w:r>
      <w:r w:rsidR="00D270C4" w:rsidRPr="00846055">
        <w:rPr>
          <w:rFonts w:eastAsia="Times New Roman" w:cs="Arial"/>
        </w:rPr>
        <w:t>de atropelamento de fauna está descrita na IN IBAMA n° 13</w:t>
      </w:r>
      <w:r w:rsidR="0006668F">
        <w:rPr>
          <w:rFonts w:eastAsia="Times New Roman" w:cs="Arial"/>
        </w:rPr>
        <w:t>,</w:t>
      </w:r>
      <w:r w:rsidR="00D270C4" w:rsidRPr="00846055">
        <w:rPr>
          <w:rFonts w:eastAsia="Times New Roman" w:cs="Arial"/>
        </w:rPr>
        <w:t xml:space="preserve"> de 19 de julho de 2013.</w:t>
      </w:r>
      <w:r w:rsidR="007B6F69">
        <w:rPr>
          <w:rFonts w:eastAsia="Times New Roman" w:cs="Arial"/>
        </w:rPr>
        <w:t xml:space="preserve"> </w:t>
      </w:r>
      <w:r w:rsidR="00203FFC">
        <w:rPr>
          <w:rFonts w:eastAsia="Times New Roman" w:cs="Arial"/>
        </w:rPr>
        <w:t xml:space="preserve">A metodologia de amostragem da IN IBAMA nº 13/2013 deverá ser adaptada para o caso de LOC, devendo ser efetuadas amostragens mensais contemplando </w:t>
      </w:r>
      <w:r w:rsidR="00203FFC" w:rsidRPr="0055364E">
        <w:rPr>
          <w:rFonts w:cstheme="minorHAnsi"/>
        </w:rPr>
        <w:t>no mínimo as estações seca e chuvosa de um ciclo hidrológico completo</w:t>
      </w:r>
      <w:r w:rsidR="00203FFC">
        <w:rPr>
          <w:rFonts w:cstheme="minorHAnsi"/>
        </w:rPr>
        <w:t>.</w:t>
      </w:r>
      <w:r w:rsidR="007B6F69">
        <w:rPr>
          <w:rFonts w:eastAsia="Times New Roman" w:cs="Arial"/>
        </w:rPr>
        <w:t xml:space="preserve"> </w:t>
      </w:r>
    </w:p>
    <w:p w14:paraId="34E84310" w14:textId="77777777" w:rsidR="00203FFC" w:rsidRDefault="00203FFC" w:rsidP="000325F2">
      <w:pPr>
        <w:spacing w:after="0" w:line="240" w:lineRule="auto"/>
        <w:jc w:val="both"/>
        <w:rPr>
          <w:rFonts w:eastAsia="Times New Roman" w:cs="Arial"/>
        </w:rPr>
      </w:pPr>
    </w:p>
    <w:p w14:paraId="4BEB685D" w14:textId="588560AD" w:rsidR="00191946" w:rsidRPr="00203FFC" w:rsidRDefault="00203FFC" w:rsidP="000325F2">
      <w:pPr>
        <w:spacing w:after="0" w:line="240" w:lineRule="auto"/>
        <w:jc w:val="both"/>
        <w:rPr>
          <w:rFonts w:eastAsia="Times New Roman" w:cs="Arial"/>
        </w:rPr>
      </w:pPr>
      <w:r w:rsidRPr="00203FFC">
        <w:rPr>
          <w:rFonts w:eastAsia="Times New Roman" w:cs="Arial"/>
        </w:rPr>
        <w:t xml:space="preserve">O </w:t>
      </w:r>
      <w:r>
        <w:rPr>
          <w:rFonts w:eastAsia="Times New Roman" w:cs="Arial"/>
        </w:rPr>
        <w:t>diagnóstico</w:t>
      </w:r>
      <w:r w:rsidRPr="00203FFC">
        <w:rPr>
          <w:rFonts w:eastAsia="Times New Roman" w:cs="Arial"/>
        </w:rPr>
        <w:t xml:space="preserve"> deverá orientar propostas de</w:t>
      </w:r>
      <w:r>
        <w:rPr>
          <w:rFonts w:eastAsia="Times New Roman" w:cs="Arial"/>
        </w:rPr>
        <w:t xml:space="preserve"> monitoramento de impactos sobre </w:t>
      </w:r>
      <w:r w:rsidR="002D2670">
        <w:rPr>
          <w:rFonts w:eastAsia="Times New Roman" w:cs="Arial"/>
        </w:rPr>
        <w:t>os ecossistemas e</w:t>
      </w:r>
      <w:r w:rsidR="00E2367B">
        <w:rPr>
          <w:rFonts w:eastAsia="Times New Roman" w:cs="Arial"/>
        </w:rPr>
        <w:t xml:space="preserve"> subsidiar a proposição de </w:t>
      </w:r>
      <w:r w:rsidR="00D51F43">
        <w:rPr>
          <w:rFonts w:eastAsia="Times New Roman" w:cs="Arial"/>
        </w:rPr>
        <w:t xml:space="preserve">medidas mitigatórias, </w:t>
      </w:r>
      <w:r w:rsidR="00D51F43">
        <w:rPr>
          <w:rFonts w:cstheme="minorHAnsi"/>
        </w:rPr>
        <w:t>reparatórias ou compensatórias</w:t>
      </w:r>
      <w:r w:rsidR="00D51F43">
        <w:rPr>
          <w:rFonts w:eastAsia="Times New Roman" w:cs="Arial"/>
        </w:rPr>
        <w:t xml:space="preserve"> </w:t>
      </w:r>
      <w:r w:rsidR="00D51F43" w:rsidRPr="00F832DF">
        <w:rPr>
          <w:rFonts w:eastAsia="Times New Roman" w:cs="Arial"/>
        </w:rPr>
        <w:t>d</w:t>
      </w:r>
      <w:r w:rsidR="00D51F43">
        <w:rPr>
          <w:rFonts w:eastAsia="Times New Roman" w:cs="Arial"/>
        </w:rPr>
        <w:t>os</w:t>
      </w:r>
      <w:r w:rsidR="00D51F43" w:rsidRPr="00F832DF">
        <w:rPr>
          <w:rFonts w:eastAsia="Times New Roman" w:cs="Arial"/>
        </w:rPr>
        <w:t xml:space="preserve"> impactos negativos</w:t>
      </w:r>
      <w:r w:rsidR="00D51F43">
        <w:rPr>
          <w:rFonts w:eastAsia="Times New Roman" w:cs="Arial"/>
        </w:rPr>
        <w:t>, como, por exemplo, a</w:t>
      </w:r>
      <w:r w:rsidRPr="00203FFC">
        <w:rPr>
          <w:rFonts w:eastAsia="Times New Roman" w:cs="Arial"/>
        </w:rPr>
        <w:t xml:space="preserve"> implantação de travessia</w:t>
      </w:r>
      <w:r>
        <w:rPr>
          <w:rFonts w:eastAsia="Times New Roman" w:cs="Arial"/>
        </w:rPr>
        <w:t>s</w:t>
      </w:r>
      <w:r w:rsidRPr="00203FFC">
        <w:rPr>
          <w:rFonts w:eastAsia="Times New Roman" w:cs="Arial"/>
        </w:rPr>
        <w:t xml:space="preserve"> e/ou passage</w:t>
      </w:r>
      <w:r>
        <w:rPr>
          <w:rFonts w:eastAsia="Times New Roman" w:cs="Arial"/>
        </w:rPr>
        <w:t>ns</w:t>
      </w:r>
      <w:r w:rsidRPr="00203FFC">
        <w:rPr>
          <w:rFonts w:eastAsia="Times New Roman" w:cs="Arial"/>
        </w:rPr>
        <w:t xml:space="preserve"> de fauna, </w:t>
      </w:r>
      <w:r w:rsidR="002D2670">
        <w:rPr>
          <w:rFonts w:eastAsia="Times New Roman" w:cs="Arial"/>
        </w:rPr>
        <w:t xml:space="preserve">dentre outras, </w:t>
      </w:r>
      <w:r w:rsidRPr="00203FFC">
        <w:rPr>
          <w:rFonts w:eastAsia="Times New Roman" w:cs="Arial"/>
        </w:rPr>
        <w:t>a serem apresentadas no item referente aos planos de monitoramento e recuperação de impactos.</w:t>
      </w:r>
    </w:p>
    <w:p w14:paraId="6F74A039" w14:textId="77777777" w:rsidR="00191946" w:rsidRPr="000C25F8" w:rsidRDefault="00191946" w:rsidP="000325F2">
      <w:pPr>
        <w:pStyle w:val="PargrafodaLista"/>
        <w:spacing w:after="0" w:line="240" w:lineRule="auto"/>
        <w:ind w:left="0"/>
        <w:jc w:val="both"/>
        <w:rPr>
          <w:rFonts w:eastAsia="Times New Roman" w:cs="Arial"/>
        </w:rPr>
      </w:pPr>
    </w:p>
    <w:p w14:paraId="68339AB9" w14:textId="77777777" w:rsidR="00191946" w:rsidRDefault="00191946" w:rsidP="000325F2">
      <w:pPr>
        <w:pStyle w:val="PargrafodaLista"/>
        <w:numPr>
          <w:ilvl w:val="2"/>
          <w:numId w:val="30"/>
        </w:numPr>
        <w:spacing w:before="240" w:beforeAutospacing="1" w:after="100" w:afterAutospacing="1" w:line="240" w:lineRule="auto"/>
        <w:ind w:left="0" w:firstLine="0"/>
        <w:jc w:val="both"/>
        <w:rPr>
          <w:b/>
        </w:rPr>
      </w:pPr>
      <w:r w:rsidRPr="00A42CC2">
        <w:rPr>
          <w:b/>
        </w:rPr>
        <w:t>Meio Socioeconômico</w:t>
      </w:r>
    </w:p>
    <w:p w14:paraId="1C7B3116" w14:textId="2387C772" w:rsidR="00846055" w:rsidRDefault="00846055" w:rsidP="000325F2">
      <w:pPr>
        <w:spacing w:before="100" w:beforeAutospacing="1" w:after="100" w:afterAutospacing="1" w:line="240" w:lineRule="auto"/>
        <w:jc w:val="both"/>
        <w:rPr>
          <w:rFonts w:eastAsia="Times New Roman" w:cs="Arial"/>
        </w:rPr>
      </w:pPr>
      <w:r w:rsidRPr="00846055">
        <w:rPr>
          <w:rFonts w:eastAsia="Times New Roman" w:cs="Arial"/>
        </w:rPr>
        <w:t xml:space="preserve">O estudo abrangerá as áreas de influência direta e indireta do empreendimento de forma a demonstrar os efeitos sociais e econômicos decorrentes da sua operação e as suas </w:t>
      </w:r>
      <w:proofErr w:type="spellStart"/>
      <w:r w:rsidRPr="00846055">
        <w:rPr>
          <w:rFonts w:eastAsia="Times New Roman" w:cs="Arial"/>
        </w:rPr>
        <w:t>interrelações</w:t>
      </w:r>
      <w:proofErr w:type="spellEnd"/>
      <w:r w:rsidRPr="00846055">
        <w:rPr>
          <w:rFonts w:eastAsia="Times New Roman" w:cs="Arial"/>
        </w:rPr>
        <w:t xml:space="preserve"> com os fatores ambientais, passíveis de alterações relevantes pelos efeitos do empreendimento, </w:t>
      </w:r>
      <w:r>
        <w:rPr>
          <w:rFonts w:eastAsia="Times New Roman" w:cs="Arial"/>
        </w:rPr>
        <w:t>com base em dados secundários, apresentando as informações abaixo:</w:t>
      </w:r>
    </w:p>
    <w:p w14:paraId="7B7E7F8D" w14:textId="43A06E7C" w:rsidR="00191946" w:rsidRDefault="00191946" w:rsidP="000325F2">
      <w:pPr>
        <w:pStyle w:val="PargrafodaLista"/>
        <w:numPr>
          <w:ilvl w:val="3"/>
          <w:numId w:val="35"/>
        </w:numPr>
        <w:spacing w:before="100" w:beforeAutospacing="1" w:after="100" w:afterAutospacing="1" w:line="240" w:lineRule="auto"/>
        <w:ind w:left="284" w:hanging="284"/>
        <w:jc w:val="both"/>
        <w:rPr>
          <w:rFonts w:eastAsia="Times New Roman" w:cs="Arial"/>
        </w:rPr>
      </w:pPr>
      <w:r w:rsidRPr="00A648BB">
        <w:rPr>
          <w:rFonts w:eastAsia="Times New Roman" w:cs="Arial"/>
        </w:rPr>
        <w:t>Relacionar os municípios diretamente afetados pelo empreendimento, apresentando os dados de geografia humana disponíveis, a caracterização do uso e ocupação do solo da AID e a caracterização da economia regional.</w:t>
      </w:r>
    </w:p>
    <w:p w14:paraId="7CBB71C5" w14:textId="00AC85E6" w:rsidR="005A799D" w:rsidRPr="00903CD5" w:rsidRDefault="005A799D" w:rsidP="000325F2">
      <w:pPr>
        <w:pStyle w:val="PargrafodaLista"/>
        <w:numPr>
          <w:ilvl w:val="3"/>
          <w:numId w:val="35"/>
        </w:numPr>
        <w:spacing w:before="100" w:beforeAutospacing="1" w:after="100" w:afterAutospacing="1" w:line="240" w:lineRule="auto"/>
        <w:ind w:left="284" w:hanging="284"/>
        <w:jc w:val="both"/>
        <w:rPr>
          <w:rFonts w:eastAsia="Times New Roman" w:cs="Arial"/>
        </w:rPr>
      </w:pPr>
      <w:r>
        <w:rPr>
          <w:rFonts w:eastAsia="Times New Roman" w:cs="Arial"/>
        </w:rPr>
        <w:t>Identificar a forma de regularização da faixa de domínio;</w:t>
      </w:r>
    </w:p>
    <w:p w14:paraId="3EF042A1" w14:textId="1A503F81" w:rsidR="00191946" w:rsidRDefault="00191946" w:rsidP="000325F2">
      <w:pPr>
        <w:pStyle w:val="PargrafodaLista"/>
        <w:numPr>
          <w:ilvl w:val="3"/>
          <w:numId w:val="35"/>
        </w:numPr>
        <w:spacing w:before="100" w:beforeAutospacing="1" w:after="100" w:afterAutospacing="1" w:line="240" w:lineRule="auto"/>
        <w:ind w:left="284" w:hanging="284"/>
        <w:jc w:val="both"/>
        <w:rPr>
          <w:rFonts w:eastAsia="Times New Roman" w:cs="Arial"/>
        </w:rPr>
      </w:pPr>
      <w:r w:rsidRPr="00A40695">
        <w:rPr>
          <w:rFonts w:eastAsia="Times New Roman" w:cs="Arial"/>
        </w:rPr>
        <w:lastRenderedPageBreak/>
        <w:t>Identificar os principais problemas/conflitos socioambientais da região destacando possíveis conflitos de uso, atores sociais envolvidos, inter-relações com as atividades rodoviárias</w:t>
      </w:r>
      <w:r w:rsidR="002D2670">
        <w:rPr>
          <w:rFonts w:eastAsia="Times New Roman" w:cs="Arial"/>
        </w:rPr>
        <w:t>;</w:t>
      </w:r>
    </w:p>
    <w:p w14:paraId="2238DE73" w14:textId="13A0FF0C" w:rsidR="00191946" w:rsidRPr="004F008E" w:rsidRDefault="00191946" w:rsidP="000325F2">
      <w:pPr>
        <w:pStyle w:val="PargrafodaLista"/>
        <w:numPr>
          <w:ilvl w:val="3"/>
          <w:numId w:val="35"/>
        </w:numPr>
        <w:spacing w:before="100" w:beforeAutospacing="1" w:after="100" w:afterAutospacing="1" w:line="240" w:lineRule="auto"/>
        <w:ind w:left="284" w:hanging="284"/>
        <w:jc w:val="both"/>
        <w:rPr>
          <w:rFonts w:eastAsia="Times New Roman" w:cs="Arial"/>
        </w:rPr>
      </w:pPr>
      <w:r w:rsidRPr="004F008E">
        <w:rPr>
          <w:rFonts w:eastAsia="Times New Roman" w:cs="Arial"/>
        </w:rPr>
        <w:t xml:space="preserve">Identificar a existência de povos e comunidades tradicionais (definidas pelo </w:t>
      </w:r>
      <w:hyperlink r:id="rId9" w:history="1">
        <w:r w:rsidRPr="004F008E">
          <w:rPr>
            <w:rFonts w:eastAsia="Times New Roman" w:cs="Arial"/>
          </w:rPr>
          <w:t>Decreto nº 6.040/2007</w:t>
        </w:r>
      </w:hyperlink>
      <w:r w:rsidR="007E447D">
        <w:rPr>
          <w:rFonts w:eastAsia="Times New Roman" w:cs="Arial"/>
        </w:rPr>
        <w:t xml:space="preserve"> ou legislação atualizada</w:t>
      </w:r>
      <w:r w:rsidRPr="004F008E">
        <w:rPr>
          <w:rFonts w:eastAsia="Times New Roman" w:cs="Arial"/>
        </w:rPr>
        <w:t>), indígenas e quilombolas, apresentando a distância entre essas e o empreendimento</w:t>
      </w:r>
      <w:r w:rsidR="002D2670">
        <w:rPr>
          <w:rFonts w:eastAsia="Times New Roman" w:cs="Arial"/>
        </w:rPr>
        <w:t>;</w:t>
      </w:r>
    </w:p>
    <w:p w14:paraId="7ABAB1F3" w14:textId="6D0D76E6" w:rsidR="00191946" w:rsidRDefault="00191946" w:rsidP="000325F2">
      <w:pPr>
        <w:pStyle w:val="PargrafodaLista"/>
        <w:numPr>
          <w:ilvl w:val="3"/>
          <w:numId w:val="35"/>
        </w:numPr>
        <w:spacing w:before="100" w:beforeAutospacing="1" w:after="100" w:afterAutospacing="1" w:line="240" w:lineRule="auto"/>
        <w:ind w:left="284" w:hanging="284"/>
        <w:jc w:val="both"/>
        <w:rPr>
          <w:rFonts w:eastAsia="Times New Roman" w:cs="Arial"/>
        </w:rPr>
      </w:pPr>
      <w:r w:rsidRPr="004F008E">
        <w:rPr>
          <w:rFonts w:eastAsia="Times New Roman" w:cs="Arial"/>
        </w:rPr>
        <w:t>Identificar os pontos de interesse para o patrimônio arqueológico, histórico</w:t>
      </w:r>
      <w:r w:rsidR="007E447D">
        <w:rPr>
          <w:rFonts w:eastAsia="Times New Roman" w:cs="Arial"/>
        </w:rPr>
        <w:t>, artístico</w:t>
      </w:r>
      <w:r w:rsidRPr="004F008E">
        <w:rPr>
          <w:rFonts w:eastAsia="Times New Roman" w:cs="Arial"/>
        </w:rPr>
        <w:t xml:space="preserve"> e cultural existente</w:t>
      </w:r>
      <w:r w:rsidR="007E447D">
        <w:rPr>
          <w:rFonts w:eastAsia="Times New Roman" w:cs="Arial"/>
        </w:rPr>
        <w:t>s</w:t>
      </w:r>
      <w:r w:rsidRPr="004F008E">
        <w:rPr>
          <w:rFonts w:eastAsia="Times New Roman" w:cs="Arial"/>
        </w:rPr>
        <w:t xml:space="preserve"> na área de influência, com base em dados secundários.</w:t>
      </w:r>
    </w:p>
    <w:p w14:paraId="48CC51D2" w14:textId="77777777" w:rsidR="001B4F86" w:rsidRDefault="001B4F86" w:rsidP="000325F2">
      <w:pPr>
        <w:pStyle w:val="PargrafodaLista"/>
        <w:spacing w:before="100" w:beforeAutospacing="1" w:after="100" w:afterAutospacing="1" w:line="240" w:lineRule="auto"/>
        <w:ind w:left="0"/>
        <w:jc w:val="both"/>
        <w:rPr>
          <w:rFonts w:eastAsia="Times New Roman" w:cs="Arial"/>
        </w:rPr>
      </w:pPr>
    </w:p>
    <w:p w14:paraId="423C82A7" w14:textId="7B09FA18" w:rsidR="00846055" w:rsidRPr="00846055" w:rsidRDefault="00846055" w:rsidP="000325F2">
      <w:pPr>
        <w:pStyle w:val="PargrafodaLista"/>
        <w:spacing w:before="100" w:beforeAutospacing="1" w:after="100" w:afterAutospacing="1" w:line="240" w:lineRule="auto"/>
        <w:ind w:left="0"/>
        <w:jc w:val="both"/>
        <w:rPr>
          <w:rFonts w:eastAsia="Times New Roman" w:cs="Arial"/>
        </w:rPr>
      </w:pPr>
      <w:r w:rsidRPr="00846055">
        <w:rPr>
          <w:rFonts w:eastAsia="Times New Roman" w:cs="Arial"/>
        </w:rPr>
        <w:t>Os levantamentos devem ser complementados pela produção de mapas temáticos e inclusão de dados estatísticos. Poderão ainda ser utilizados desenhos esquemáticos e fotografias.</w:t>
      </w:r>
    </w:p>
    <w:p w14:paraId="67499EC0" w14:textId="4ABE6CF1" w:rsidR="00191946" w:rsidRPr="000C25F8" w:rsidRDefault="00191946" w:rsidP="00191946">
      <w:pPr>
        <w:spacing w:before="100" w:beforeAutospacing="1" w:after="100" w:afterAutospacing="1" w:line="240" w:lineRule="auto"/>
        <w:jc w:val="both"/>
        <w:rPr>
          <w:rFonts w:eastAsia="Times New Roman" w:cs="Arial"/>
          <w:b/>
        </w:rPr>
      </w:pPr>
      <w:r w:rsidRPr="000C25F8">
        <w:rPr>
          <w:rFonts w:eastAsia="Times New Roman" w:cs="Arial"/>
          <w:b/>
        </w:rPr>
        <w:t>2</w:t>
      </w:r>
      <w:r w:rsidR="00346258">
        <w:rPr>
          <w:rFonts w:eastAsia="Times New Roman" w:cs="Arial"/>
          <w:b/>
        </w:rPr>
        <w:t>.5</w:t>
      </w:r>
      <w:r w:rsidRPr="000C25F8">
        <w:rPr>
          <w:rFonts w:eastAsia="Times New Roman" w:cs="Arial"/>
          <w:b/>
        </w:rPr>
        <w:t>. Passivo ambiental</w:t>
      </w:r>
    </w:p>
    <w:p w14:paraId="0E5C261C" w14:textId="34DB283A" w:rsidR="00191946" w:rsidRPr="00CF51B5" w:rsidRDefault="00191946" w:rsidP="000325F2">
      <w:pPr>
        <w:spacing w:before="100" w:beforeAutospacing="1" w:after="100" w:afterAutospacing="1" w:line="240" w:lineRule="auto"/>
        <w:jc w:val="both"/>
        <w:rPr>
          <w:rFonts w:eastAsia="Times New Roman" w:cs="Arial"/>
        </w:rPr>
      </w:pPr>
      <w:r w:rsidRPr="00A40695">
        <w:rPr>
          <w:rFonts w:eastAsia="Times New Roman" w:cs="Arial"/>
        </w:rPr>
        <w:t>Deverão ser ident</w:t>
      </w:r>
      <w:r w:rsidR="005A799D">
        <w:rPr>
          <w:rFonts w:eastAsia="Times New Roman" w:cs="Arial"/>
        </w:rPr>
        <w:t xml:space="preserve">ificadas, descritas – por meio de </w:t>
      </w:r>
      <w:r w:rsidRPr="00A40695">
        <w:rPr>
          <w:rFonts w:eastAsia="Times New Roman" w:cs="Arial"/>
        </w:rPr>
        <w:t xml:space="preserve">fichas de identificação de passivos com relatório </w:t>
      </w:r>
      <w:r w:rsidRPr="00AD3483">
        <w:rPr>
          <w:rFonts w:eastAsia="Times New Roman" w:cs="Arial"/>
        </w:rPr>
        <w:t>fotográfico e croquis/representações</w:t>
      </w:r>
      <w:r w:rsidR="005A799D" w:rsidRPr="00AD3483">
        <w:rPr>
          <w:rFonts w:eastAsia="Times New Roman" w:cs="Arial"/>
        </w:rPr>
        <w:t xml:space="preserve"> –</w:t>
      </w:r>
      <w:r w:rsidRPr="00AD3483">
        <w:rPr>
          <w:rFonts w:eastAsia="Times New Roman" w:cs="Arial"/>
        </w:rPr>
        <w:t xml:space="preserve"> e devidamente localizadas (listagem de coordenadas</w:t>
      </w:r>
      <w:r w:rsidR="005A799D" w:rsidRPr="00AD3483">
        <w:rPr>
          <w:rFonts w:eastAsia="Times New Roman" w:cs="Arial"/>
        </w:rPr>
        <w:t xml:space="preserve"> e</w:t>
      </w:r>
      <w:r w:rsidRPr="00AD3483">
        <w:rPr>
          <w:rFonts w:eastAsia="Times New Roman" w:cs="Arial"/>
        </w:rPr>
        <w:t xml:space="preserve"> mapas em escala adequada), no mínimo, as seguintes situações de passivos ambientais resultantes da implantação e operação da ro</w:t>
      </w:r>
      <w:r w:rsidRPr="00CF51B5">
        <w:rPr>
          <w:rFonts w:eastAsia="Times New Roman" w:cs="Arial"/>
        </w:rPr>
        <w:t>dovia:</w:t>
      </w:r>
    </w:p>
    <w:p w14:paraId="4EE4AC50" w14:textId="3BA40F41" w:rsidR="00F86EAE" w:rsidRPr="00AD3483" w:rsidRDefault="005A799D" w:rsidP="000325F2">
      <w:pPr>
        <w:pStyle w:val="PargrafodaLista"/>
        <w:numPr>
          <w:ilvl w:val="0"/>
          <w:numId w:val="26"/>
        </w:numPr>
        <w:spacing w:before="100" w:beforeAutospacing="1" w:after="100" w:afterAutospacing="1" w:line="240" w:lineRule="auto"/>
        <w:ind w:left="284" w:hanging="284"/>
        <w:jc w:val="both"/>
        <w:rPr>
          <w:rFonts w:eastAsia="Times New Roman" w:cs="Arial"/>
        </w:rPr>
      </w:pPr>
      <w:r w:rsidRPr="00E55C3C">
        <w:rPr>
          <w:rFonts w:eastAsia="Times New Roman" w:cs="Arial"/>
        </w:rPr>
        <w:t xml:space="preserve">Meio Físico: </w:t>
      </w:r>
      <w:r w:rsidR="00191946" w:rsidRPr="00E55C3C">
        <w:rPr>
          <w:rFonts w:eastAsia="Times New Roman" w:cs="Arial"/>
        </w:rPr>
        <w:t>possíveis áreas contaminadas; áreas de acidentes ambientais recorrentes</w:t>
      </w:r>
      <w:r w:rsidRPr="00E55C3C">
        <w:rPr>
          <w:rFonts w:eastAsia="Times New Roman" w:cs="Arial"/>
        </w:rPr>
        <w:t>;</w:t>
      </w:r>
      <w:r w:rsidR="00191946" w:rsidRPr="00E55C3C">
        <w:rPr>
          <w:rFonts w:eastAsia="Times New Roman" w:cs="Arial"/>
        </w:rPr>
        <w:t xml:space="preserve"> jazidas ou áreas de mineração, empréstimos, bota-foras ou outras áreas de apoio abandonadas ou não-recuperadas; processos erosivos em desenvolvimento; pontos de ro</w:t>
      </w:r>
      <w:r w:rsidR="00191946" w:rsidRPr="00AD3483">
        <w:rPr>
          <w:rFonts w:eastAsia="Times New Roman" w:cs="Arial"/>
        </w:rPr>
        <w:t>mpimento, desabamento ou comprometimento de estruturas que possam ter causado danos ao meio ambiente</w:t>
      </w:r>
      <w:r w:rsidR="003F2C8E" w:rsidRPr="00AD3483">
        <w:rPr>
          <w:rFonts w:eastAsia="Times New Roman" w:cs="Arial"/>
        </w:rPr>
        <w:t xml:space="preserve"> ou a propriedade de terceiros</w:t>
      </w:r>
      <w:r w:rsidRPr="00AD3483">
        <w:rPr>
          <w:rFonts w:eastAsia="Times New Roman" w:cs="Arial"/>
        </w:rPr>
        <w:t>;</w:t>
      </w:r>
      <w:r w:rsidR="00191946" w:rsidRPr="00AD3483">
        <w:rPr>
          <w:rFonts w:eastAsia="Times New Roman" w:cs="Arial"/>
        </w:rPr>
        <w:t xml:space="preserve"> interferências sobre drenagem fluvial</w:t>
      </w:r>
      <w:r w:rsidRPr="00AD3483">
        <w:rPr>
          <w:rFonts w:eastAsia="Times New Roman" w:cs="Arial"/>
        </w:rPr>
        <w:t>; impactos sobre cavidades naturais subterrâneas</w:t>
      </w:r>
      <w:r w:rsidR="00191946" w:rsidRPr="00AD3483">
        <w:rPr>
          <w:rFonts w:eastAsia="Times New Roman" w:cs="Arial"/>
        </w:rPr>
        <w:t>;</w:t>
      </w:r>
    </w:p>
    <w:p w14:paraId="1CDF0565" w14:textId="5401D1CE" w:rsidR="008F6F3F" w:rsidRPr="00AD3483" w:rsidRDefault="005A799D" w:rsidP="000325F2">
      <w:pPr>
        <w:pStyle w:val="PargrafodaLista"/>
        <w:numPr>
          <w:ilvl w:val="0"/>
          <w:numId w:val="26"/>
        </w:numPr>
        <w:spacing w:before="100" w:beforeAutospacing="1" w:after="100" w:afterAutospacing="1" w:line="240" w:lineRule="auto"/>
        <w:ind w:left="284" w:hanging="284"/>
        <w:jc w:val="both"/>
        <w:rPr>
          <w:rFonts w:eastAsia="Times New Roman" w:cs="Arial"/>
        </w:rPr>
      </w:pPr>
      <w:r w:rsidRPr="00AD3483">
        <w:rPr>
          <w:rFonts w:eastAsia="Times New Roman" w:cs="Arial"/>
        </w:rPr>
        <w:t xml:space="preserve">Meio Biótico: </w:t>
      </w:r>
      <w:r w:rsidR="00583C77" w:rsidRPr="00AD3483">
        <w:rPr>
          <w:rFonts w:eastAsia="Times New Roman" w:cs="Arial"/>
        </w:rPr>
        <w:t>fauna impactada em função de atropelamentos e de alterações do ecossistema local</w:t>
      </w:r>
      <w:r w:rsidR="00583C77">
        <w:rPr>
          <w:rFonts w:eastAsia="Times New Roman" w:cs="Arial"/>
        </w:rPr>
        <w:t xml:space="preserve">; apresentar informações acerca de </w:t>
      </w:r>
      <w:r w:rsidR="00AD3483" w:rsidRPr="00AD3483">
        <w:rPr>
          <w:rFonts w:eastAsia="Times New Roman" w:cs="Arial"/>
        </w:rPr>
        <w:t>intervenções ambientais não regularizadas</w:t>
      </w:r>
      <w:r w:rsidR="00583C77">
        <w:rPr>
          <w:rFonts w:eastAsia="Times New Roman" w:cs="Arial"/>
        </w:rPr>
        <w:t>, quando houver registro</w:t>
      </w:r>
      <w:r w:rsidRPr="00AD3483">
        <w:rPr>
          <w:rFonts w:eastAsia="Times New Roman" w:cs="Arial"/>
        </w:rPr>
        <w:t>;</w:t>
      </w:r>
    </w:p>
    <w:p w14:paraId="492C478D" w14:textId="6AE60A84" w:rsidR="00191946" w:rsidRPr="00E55C3C" w:rsidRDefault="00191946" w:rsidP="000325F2">
      <w:pPr>
        <w:pStyle w:val="PargrafodaLista"/>
        <w:numPr>
          <w:ilvl w:val="0"/>
          <w:numId w:val="26"/>
        </w:numPr>
        <w:spacing w:before="100" w:beforeAutospacing="1" w:after="100" w:afterAutospacing="1" w:line="240" w:lineRule="auto"/>
        <w:ind w:left="284" w:hanging="284"/>
        <w:jc w:val="both"/>
        <w:rPr>
          <w:rFonts w:eastAsia="Times New Roman" w:cs="Arial"/>
        </w:rPr>
      </w:pPr>
      <w:r w:rsidRPr="00AD3483">
        <w:rPr>
          <w:rFonts w:eastAsia="Times New Roman" w:cs="Arial"/>
        </w:rPr>
        <w:t xml:space="preserve">Meio Socioeconômico: </w:t>
      </w:r>
      <w:r w:rsidR="00471E75" w:rsidRPr="00AD3483">
        <w:rPr>
          <w:rFonts w:eastAsia="Times New Roman" w:cs="Arial"/>
        </w:rPr>
        <w:t xml:space="preserve">identificação </w:t>
      </w:r>
      <w:r w:rsidRPr="00AD3483">
        <w:rPr>
          <w:rFonts w:eastAsia="Times New Roman" w:cs="Arial"/>
        </w:rPr>
        <w:t>das ocupações irregulares existentes na f</w:t>
      </w:r>
      <w:r w:rsidR="005A799D" w:rsidRPr="00AD3483">
        <w:rPr>
          <w:rFonts w:eastAsia="Times New Roman" w:cs="Arial"/>
        </w:rPr>
        <w:t>aixa de domínio</w:t>
      </w:r>
      <w:r w:rsidR="00471E75" w:rsidRPr="00AD3483">
        <w:rPr>
          <w:rFonts w:eastAsia="Times New Roman" w:cs="Arial"/>
        </w:rPr>
        <w:t xml:space="preserve"> e</w:t>
      </w:r>
      <w:r w:rsidRPr="00CF51B5">
        <w:rPr>
          <w:rFonts w:eastAsia="Times New Roman" w:cs="Arial"/>
        </w:rPr>
        <w:t xml:space="preserve"> dos pontos críticos para a segurança dos usuários e comunidades lindeiras</w:t>
      </w:r>
      <w:r w:rsidR="005A799D" w:rsidRPr="00CF51B5">
        <w:rPr>
          <w:rFonts w:eastAsia="Times New Roman" w:cs="Arial"/>
        </w:rPr>
        <w:t>; conflitos com pontos de interesse para o patrimônio arqueológico, histórico, artístico e cultural</w:t>
      </w:r>
      <w:r w:rsidRPr="00E55C3C">
        <w:rPr>
          <w:rFonts w:eastAsia="Times New Roman" w:cs="Arial"/>
        </w:rPr>
        <w:t>.</w:t>
      </w:r>
    </w:p>
    <w:p w14:paraId="42C1CC81" w14:textId="77777777" w:rsidR="00191946" w:rsidRPr="001B4F86" w:rsidRDefault="00191946" w:rsidP="000325F2">
      <w:pPr>
        <w:spacing w:before="100" w:beforeAutospacing="1" w:after="100" w:afterAutospacing="1" w:line="240" w:lineRule="auto"/>
        <w:jc w:val="both"/>
        <w:rPr>
          <w:rFonts w:eastAsia="Times New Roman" w:cs="Arial"/>
          <w:i/>
        </w:rPr>
      </w:pPr>
      <w:r w:rsidRPr="001B4F86">
        <w:rPr>
          <w:rFonts w:eastAsia="Times New Roman" w:cs="Arial"/>
          <w:i/>
        </w:rPr>
        <w:t>Observação: a existência de passivos ambientais implicará na obrigatoriedade de apresentar programa de recuperação dos mesmos.</w:t>
      </w:r>
    </w:p>
    <w:p w14:paraId="1FCF5A5D" w14:textId="58C1ABEA" w:rsidR="00191946" w:rsidRPr="000C25F8" w:rsidRDefault="00191946" w:rsidP="000325F2">
      <w:pPr>
        <w:spacing w:before="100" w:beforeAutospacing="1" w:after="100" w:afterAutospacing="1" w:line="240" w:lineRule="auto"/>
        <w:jc w:val="both"/>
        <w:rPr>
          <w:rFonts w:eastAsia="Times New Roman" w:cs="Arial"/>
          <w:b/>
        </w:rPr>
      </w:pPr>
      <w:r w:rsidRPr="000C25F8">
        <w:rPr>
          <w:rFonts w:eastAsia="Times New Roman" w:cs="Arial"/>
          <w:b/>
        </w:rPr>
        <w:t>2.</w:t>
      </w:r>
      <w:r w:rsidR="00346258">
        <w:rPr>
          <w:rFonts w:eastAsia="Times New Roman" w:cs="Arial"/>
          <w:b/>
        </w:rPr>
        <w:t>6</w:t>
      </w:r>
      <w:r w:rsidRPr="000C25F8">
        <w:rPr>
          <w:rFonts w:eastAsia="Times New Roman" w:cs="Arial"/>
          <w:b/>
        </w:rPr>
        <w:t>. Identificação e avaliação de impacto ambiental</w:t>
      </w:r>
      <w:r w:rsidR="00515E50">
        <w:rPr>
          <w:rFonts w:eastAsia="Times New Roman" w:cs="Arial"/>
          <w:b/>
        </w:rPr>
        <w:t xml:space="preserve"> </w:t>
      </w:r>
    </w:p>
    <w:p w14:paraId="70CA7208" w14:textId="77777777" w:rsidR="00191946" w:rsidRPr="00016762" w:rsidRDefault="00191946" w:rsidP="000325F2">
      <w:pPr>
        <w:spacing w:before="100" w:beforeAutospacing="1" w:after="100" w:afterAutospacing="1" w:line="240" w:lineRule="auto"/>
        <w:jc w:val="both"/>
        <w:rPr>
          <w:rFonts w:eastAsia="Times New Roman" w:cs="Arial"/>
        </w:rPr>
      </w:pPr>
      <w:r w:rsidRPr="00016762">
        <w:rPr>
          <w:rFonts w:eastAsia="Times New Roman" w:cs="Arial"/>
        </w:rPr>
        <w:t>Deverão ser identificadas as ações impactantes e analisados os impactos ambientais nos meios físico, biótico e socioeconômico, relativos à operação do empreendimento.</w:t>
      </w:r>
    </w:p>
    <w:p w14:paraId="21858B5A" w14:textId="403CF826" w:rsidR="00191946" w:rsidRPr="00016762" w:rsidRDefault="00191946" w:rsidP="000325F2">
      <w:pPr>
        <w:spacing w:before="100" w:beforeAutospacing="1" w:after="100" w:afterAutospacing="1" w:line="240" w:lineRule="auto"/>
        <w:jc w:val="both"/>
        <w:rPr>
          <w:rFonts w:eastAsia="Times New Roman" w:cs="Arial"/>
        </w:rPr>
      </w:pPr>
      <w:r w:rsidRPr="00016762">
        <w:rPr>
          <w:rFonts w:eastAsia="Times New Roman" w:cs="Arial"/>
        </w:rPr>
        <w:t>Os impactos serão avaliados nas áreas de influências definidas para cada um dos meios estudados e caracterizados no diagnóstico ambiental, considerando suas propriedades cumulativas e sinérgicas e a distribuição dos ônus e benefícios sociais.</w:t>
      </w:r>
      <w:r w:rsidR="00634BA4">
        <w:rPr>
          <w:rFonts w:eastAsia="Times New Roman" w:cs="Arial"/>
        </w:rPr>
        <w:t xml:space="preserve"> </w:t>
      </w:r>
      <w:r w:rsidR="00634BA4" w:rsidRPr="00634BA4">
        <w:rPr>
          <w:rFonts w:eastAsia="Times New Roman" w:cs="Arial"/>
        </w:rPr>
        <w:t>Indicar simultaneamente as respectivas medidas de controle, mitigadoras e/ou compensatórias para cada impacto identificado.</w:t>
      </w:r>
    </w:p>
    <w:p w14:paraId="1B3FCBA5" w14:textId="7C6611B4" w:rsidR="00191946" w:rsidRDefault="00191946" w:rsidP="000325F2">
      <w:pPr>
        <w:spacing w:before="100" w:beforeAutospacing="1" w:after="100" w:afterAutospacing="1" w:line="240" w:lineRule="auto"/>
        <w:jc w:val="both"/>
        <w:rPr>
          <w:rFonts w:eastAsia="Times New Roman" w:cs="Arial"/>
        </w:rPr>
      </w:pPr>
      <w:r w:rsidRPr="00016762">
        <w:rPr>
          <w:rFonts w:eastAsia="Times New Roman" w:cs="Arial"/>
        </w:rPr>
        <w:t>Na avaliação dos impactos sinérgicos e cumulativos</w:t>
      </w:r>
      <w:r w:rsidR="005A799D" w:rsidRPr="00016762">
        <w:rPr>
          <w:rFonts w:eastAsia="Times New Roman" w:cs="Arial"/>
        </w:rPr>
        <w:t>,</w:t>
      </w:r>
      <w:r w:rsidRPr="00016762">
        <w:rPr>
          <w:rFonts w:eastAsia="Times New Roman" w:cs="Arial"/>
        </w:rPr>
        <w:t xml:space="preserve"> deverão ser considerados os usos socioeconômicos existentes nas áreas de influência direta e indireta, de forma a possibilitar o planejamento e integração efetiva das medidas mitigadoras.</w:t>
      </w:r>
    </w:p>
    <w:p w14:paraId="398992B5" w14:textId="77777777" w:rsidR="00EC3D58" w:rsidRDefault="00EC3D58" w:rsidP="000325F2">
      <w:pPr>
        <w:spacing w:before="100" w:beforeAutospacing="1" w:after="100" w:afterAutospacing="1" w:line="240" w:lineRule="auto"/>
        <w:jc w:val="both"/>
        <w:rPr>
          <w:rFonts w:eastAsia="Times New Roman" w:cs="Arial"/>
          <w:b/>
        </w:rPr>
      </w:pPr>
    </w:p>
    <w:p w14:paraId="635DC5D2" w14:textId="77777777" w:rsidR="00EC3D58" w:rsidRDefault="00EC3D58" w:rsidP="000325F2">
      <w:pPr>
        <w:spacing w:before="100" w:beforeAutospacing="1" w:after="100" w:afterAutospacing="1" w:line="240" w:lineRule="auto"/>
        <w:jc w:val="both"/>
        <w:rPr>
          <w:rFonts w:eastAsia="Times New Roman" w:cs="Arial"/>
          <w:b/>
        </w:rPr>
      </w:pPr>
    </w:p>
    <w:p w14:paraId="3A241DA7" w14:textId="2E03D060" w:rsidR="00634BA4" w:rsidRPr="00234159" w:rsidRDefault="00634BA4" w:rsidP="000325F2">
      <w:pPr>
        <w:spacing w:before="100" w:beforeAutospacing="1" w:after="100" w:afterAutospacing="1" w:line="240" w:lineRule="auto"/>
        <w:jc w:val="both"/>
        <w:rPr>
          <w:rFonts w:eastAsia="Times New Roman" w:cs="Arial"/>
          <w:b/>
        </w:rPr>
      </w:pPr>
      <w:r w:rsidRPr="00234159">
        <w:rPr>
          <w:rFonts w:eastAsia="Times New Roman" w:cs="Arial"/>
          <w:b/>
        </w:rPr>
        <w:t>2.7.</w:t>
      </w:r>
      <w:r w:rsidR="000325F2">
        <w:rPr>
          <w:rFonts w:eastAsia="Times New Roman" w:cs="Arial"/>
          <w:b/>
        </w:rPr>
        <w:t xml:space="preserve"> </w:t>
      </w:r>
      <w:r w:rsidRPr="00234159">
        <w:rPr>
          <w:rFonts w:eastAsia="Times New Roman" w:cs="Arial"/>
          <w:b/>
        </w:rPr>
        <w:t xml:space="preserve">Monitoramento dos impactos </w:t>
      </w:r>
      <w:r>
        <w:rPr>
          <w:rFonts w:eastAsia="Times New Roman" w:cs="Arial"/>
          <w:b/>
        </w:rPr>
        <w:t>e recuperação dos passivos ambientais</w:t>
      </w:r>
      <w:r w:rsidRPr="00234159">
        <w:rPr>
          <w:rFonts w:eastAsia="Times New Roman" w:cs="Arial"/>
          <w:b/>
        </w:rPr>
        <w:t xml:space="preserve"> </w:t>
      </w:r>
      <w:r>
        <w:rPr>
          <w:rFonts w:eastAsia="Times New Roman" w:cs="Arial"/>
          <w:b/>
        </w:rPr>
        <w:t>identif</w:t>
      </w:r>
      <w:r w:rsidRPr="00234159">
        <w:rPr>
          <w:rFonts w:eastAsia="Times New Roman" w:cs="Arial"/>
          <w:b/>
        </w:rPr>
        <w:t>icados</w:t>
      </w:r>
    </w:p>
    <w:p w14:paraId="36A8F940" w14:textId="0ADEE2A8" w:rsidR="00634BA4" w:rsidRPr="00634BA4" w:rsidRDefault="00634BA4" w:rsidP="000325F2">
      <w:pPr>
        <w:spacing w:before="100" w:beforeAutospacing="1" w:after="100" w:afterAutospacing="1" w:line="240" w:lineRule="auto"/>
        <w:jc w:val="both"/>
        <w:rPr>
          <w:rFonts w:eastAsia="Times New Roman" w:cs="Arial"/>
        </w:rPr>
      </w:pPr>
      <w:r w:rsidRPr="00634BA4">
        <w:rPr>
          <w:rFonts w:eastAsia="Times New Roman" w:cs="Arial"/>
        </w:rPr>
        <w:t xml:space="preserve">Listar </w:t>
      </w:r>
      <w:r w:rsidR="006153DE">
        <w:rPr>
          <w:rFonts w:eastAsia="Times New Roman" w:cs="Arial"/>
        </w:rPr>
        <w:t>o</w:t>
      </w:r>
      <w:r w:rsidRPr="00634BA4">
        <w:rPr>
          <w:rFonts w:eastAsia="Times New Roman" w:cs="Arial"/>
        </w:rPr>
        <w:t xml:space="preserve">s impactos ambientais negativos e positivos </w:t>
      </w:r>
      <w:r>
        <w:rPr>
          <w:rFonts w:eastAsia="Times New Roman" w:cs="Arial"/>
        </w:rPr>
        <w:t>identificados</w:t>
      </w:r>
      <w:r w:rsidRPr="00634BA4">
        <w:rPr>
          <w:rFonts w:eastAsia="Times New Roman" w:cs="Arial"/>
        </w:rPr>
        <w:t xml:space="preserve"> para </w:t>
      </w:r>
      <w:r>
        <w:rPr>
          <w:rFonts w:eastAsia="Times New Roman" w:cs="Arial"/>
        </w:rPr>
        <w:t xml:space="preserve">a </w:t>
      </w:r>
      <w:r w:rsidRPr="00634BA4">
        <w:rPr>
          <w:rFonts w:eastAsia="Times New Roman" w:cs="Arial"/>
        </w:rPr>
        <w:t xml:space="preserve">operação </w:t>
      </w:r>
      <w:r w:rsidR="006153DE">
        <w:rPr>
          <w:rFonts w:eastAsia="Times New Roman" w:cs="Arial"/>
        </w:rPr>
        <w:t xml:space="preserve">que </w:t>
      </w:r>
      <w:r w:rsidRPr="00634BA4">
        <w:rPr>
          <w:rFonts w:eastAsia="Times New Roman" w:cs="Arial"/>
        </w:rPr>
        <w:t xml:space="preserve">o empreendimento se propõe a monitorar </w:t>
      </w:r>
      <w:r>
        <w:rPr>
          <w:rFonts w:eastAsia="Times New Roman" w:cs="Arial"/>
        </w:rPr>
        <w:t>e os passivos ambientais que o empreendimento deverá recuperar</w:t>
      </w:r>
      <w:r w:rsidRPr="00634BA4">
        <w:rPr>
          <w:rFonts w:eastAsia="Times New Roman" w:cs="Arial"/>
        </w:rPr>
        <w:t>, especificando os indicadores a serem considerados para essa</w:t>
      </w:r>
      <w:r>
        <w:rPr>
          <w:rFonts w:eastAsia="Times New Roman" w:cs="Arial"/>
        </w:rPr>
        <w:t>s</w:t>
      </w:r>
      <w:r w:rsidRPr="00634BA4">
        <w:rPr>
          <w:rFonts w:eastAsia="Times New Roman" w:cs="Arial"/>
        </w:rPr>
        <w:t xml:space="preserve"> finalidade</w:t>
      </w:r>
      <w:r>
        <w:rPr>
          <w:rFonts w:eastAsia="Times New Roman" w:cs="Arial"/>
        </w:rPr>
        <w:t>s</w:t>
      </w:r>
      <w:r w:rsidRPr="00634BA4">
        <w:rPr>
          <w:rFonts w:eastAsia="Times New Roman" w:cs="Arial"/>
        </w:rPr>
        <w:t xml:space="preserve"> e o cronograma das etapas </w:t>
      </w:r>
      <w:r>
        <w:rPr>
          <w:rFonts w:eastAsia="Times New Roman" w:cs="Arial"/>
        </w:rPr>
        <w:t>de</w:t>
      </w:r>
      <w:r w:rsidRPr="00634BA4">
        <w:rPr>
          <w:rFonts w:eastAsia="Times New Roman" w:cs="Arial"/>
        </w:rPr>
        <w:t xml:space="preserve"> desenvolvimento das atividades de monitoramento</w:t>
      </w:r>
      <w:r>
        <w:rPr>
          <w:rFonts w:eastAsia="Times New Roman" w:cs="Arial"/>
        </w:rPr>
        <w:t xml:space="preserve"> e recuperação</w:t>
      </w:r>
      <w:r w:rsidRPr="00634BA4">
        <w:rPr>
          <w:rFonts w:eastAsia="Times New Roman" w:cs="Arial"/>
        </w:rPr>
        <w:t>.</w:t>
      </w:r>
    </w:p>
    <w:p w14:paraId="0D8307BB" w14:textId="239406EC" w:rsidR="00D050F9" w:rsidRDefault="00634BA4" w:rsidP="000325F2">
      <w:pPr>
        <w:spacing w:before="100" w:beforeAutospacing="1" w:after="100" w:afterAutospacing="1" w:line="240" w:lineRule="auto"/>
        <w:jc w:val="both"/>
        <w:rPr>
          <w:rFonts w:eastAsia="Times New Roman" w:cs="Arial"/>
        </w:rPr>
      </w:pPr>
      <w:r w:rsidRPr="00634BA4">
        <w:rPr>
          <w:rFonts w:eastAsia="Times New Roman" w:cs="Arial"/>
        </w:rPr>
        <w:t>A</w:t>
      </w:r>
      <w:r>
        <w:rPr>
          <w:rFonts w:eastAsia="Times New Roman" w:cs="Arial"/>
        </w:rPr>
        <w:t>s</w:t>
      </w:r>
      <w:r w:rsidRPr="00634BA4">
        <w:rPr>
          <w:rFonts w:eastAsia="Times New Roman" w:cs="Arial"/>
        </w:rPr>
        <w:t xml:space="preserve"> proposta</w:t>
      </w:r>
      <w:r>
        <w:rPr>
          <w:rFonts w:eastAsia="Times New Roman" w:cs="Arial"/>
        </w:rPr>
        <w:t>s</w:t>
      </w:r>
      <w:r w:rsidRPr="00634BA4">
        <w:rPr>
          <w:rFonts w:eastAsia="Times New Roman" w:cs="Arial"/>
        </w:rPr>
        <w:t xml:space="preserve"> de plano</w:t>
      </w:r>
      <w:r>
        <w:rPr>
          <w:rFonts w:eastAsia="Times New Roman" w:cs="Arial"/>
        </w:rPr>
        <w:t>s</w:t>
      </w:r>
      <w:r w:rsidRPr="00634BA4">
        <w:rPr>
          <w:rFonts w:eastAsia="Times New Roman" w:cs="Arial"/>
        </w:rPr>
        <w:t xml:space="preserve"> de monitoramento </w:t>
      </w:r>
      <w:r>
        <w:rPr>
          <w:rFonts w:eastAsia="Times New Roman" w:cs="Arial"/>
        </w:rPr>
        <w:t>e recuperação deverão</w:t>
      </w:r>
      <w:r w:rsidRPr="00634BA4">
        <w:rPr>
          <w:rFonts w:eastAsia="Times New Roman" w:cs="Arial"/>
        </w:rPr>
        <w:t xml:space="preserve"> ser detalhada</w:t>
      </w:r>
      <w:r>
        <w:rPr>
          <w:rFonts w:eastAsia="Times New Roman" w:cs="Arial"/>
        </w:rPr>
        <w:t>s</w:t>
      </w:r>
      <w:r w:rsidRPr="00634BA4">
        <w:rPr>
          <w:rFonts w:eastAsia="Times New Roman" w:cs="Arial"/>
        </w:rPr>
        <w:t xml:space="preserve"> no Plano de Controle Ambiental (PCA), acompanhado de cronograma executivo.  </w:t>
      </w:r>
    </w:p>
    <w:p w14:paraId="6C59AA06" w14:textId="1F2AC0BD" w:rsidR="00C64391" w:rsidRPr="00B612CF" w:rsidRDefault="00B612CF" w:rsidP="009A57DE">
      <w:pPr>
        <w:spacing w:before="100" w:beforeAutospacing="1" w:after="100" w:afterAutospacing="1" w:line="240" w:lineRule="auto"/>
        <w:ind w:left="284" w:hanging="284"/>
        <w:jc w:val="both"/>
        <w:rPr>
          <w:rFonts w:eastAsia="Times New Roman" w:cs="Arial"/>
          <w:b/>
        </w:rPr>
      </w:pPr>
      <w:r w:rsidRPr="00B612CF">
        <w:rPr>
          <w:rFonts w:eastAsia="Times New Roman" w:cs="Arial"/>
          <w:b/>
        </w:rPr>
        <w:t>II.</w:t>
      </w:r>
      <w:r>
        <w:rPr>
          <w:rFonts w:eastAsia="Times New Roman" w:cs="Arial"/>
          <w:b/>
        </w:rPr>
        <w:t xml:space="preserve"> </w:t>
      </w:r>
      <w:r w:rsidR="00C64391" w:rsidRPr="00B612CF">
        <w:rPr>
          <w:rFonts w:eastAsia="Times New Roman" w:cs="Arial"/>
          <w:b/>
        </w:rPr>
        <w:t>TERMO DE REFERÊNCIA PARA</w:t>
      </w:r>
      <w:r w:rsidR="00C64391" w:rsidRPr="00B612CF">
        <w:rPr>
          <w:b/>
        </w:rPr>
        <w:t xml:space="preserve"> ELBORAÇÃO DE RELATÓRIO DE IMPACTO AMBIENTAL (R</w:t>
      </w:r>
      <w:r w:rsidRPr="00B612CF">
        <w:rPr>
          <w:b/>
        </w:rPr>
        <w:t>IMA</w:t>
      </w:r>
      <w:r w:rsidR="00C64391" w:rsidRPr="00B612CF">
        <w:rPr>
          <w:b/>
        </w:rPr>
        <w:t xml:space="preserve">) </w:t>
      </w:r>
      <w:r>
        <w:rPr>
          <w:b/>
        </w:rPr>
        <w:t>P</w:t>
      </w:r>
      <w:r w:rsidR="00C64391" w:rsidRPr="00B612CF">
        <w:rPr>
          <w:b/>
        </w:rPr>
        <w:t>ARA</w:t>
      </w:r>
      <w:r w:rsidR="009A57DE">
        <w:rPr>
          <w:b/>
        </w:rPr>
        <w:t xml:space="preserve"> </w:t>
      </w:r>
      <w:r w:rsidR="00C64391" w:rsidRPr="00B612CF">
        <w:rPr>
          <w:b/>
        </w:rPr>
        <w:t>O LICENCIAMENTO DE RODOVIAS ESTADUAIS PAVIMENTADAS EM OPERAÇÃO</w:t>
      </w:r>
    </w:p>
    <w:p w14:paraId="46DC91E7" w14:textId="77777777" w:rsidR="00C64391" w:rsidRPr="001E7673" w:rsidRDefault="00C64391" w:rsidP="00C64391">
      <w:pPr>
        <w:ind w:left="284" w:hanging="284"/>
        <w:rPr>
          <w:rFonts w:eastAsia="Times New Roman"/>
          <w:b/>
        </w:rPr>
      </w:pPr>
      <w:r w:rsidRPr="001E7673">
        <w:rPr>
          <w:rFonts w:eastAsia="Times New Roman"/>
          <w:b/>
        </w:rPr>
        <w:t>1. DISPOSIÇÕES GERAIS</w:t>
      </w:r>
    </w:p>
    <w:p w14:paraId="16D63026" w14:textId="77769F56" w:rsidR="00C64391" w:rsidRDefault="00C64391" w:rsidP="001B4F86">
      <w:pPr>
        <w:ind w:left="426" w:hanging="426"/>
        <w:jc w:val="both"/>
        <w:rPr>
          <w:rFonts w:eastAsia="Times New Roman"/>
        </w:rPr>
      </w:pPr>
      <w:r w:rsidRPr="00161AA8">
        <w:rPr>
          <w:rFonts w:eastAsia="Times New Roman"/>
          <w:b/>
        </w:rPr>
        <w:t>1.</w:t>
      </w:r>
      <w:r>
        <w:rPr>
          <w:rFonts w:eastAsia="Times New Roman"/>
          <w:b/>
        </w:rPr>
        <w:t>1</w:t>
      </w:r>
      <w:r w:rsidRPr="00161AA8">
        <w:rPr>
          <w:rFonts w:eastAsia="Times New Roman"/>
          <w:b/>
        </w:rPr>
        <w:t>.</w:t>
      </w:r>
      <w:r w:rsidRPr="00161AA8">
        <w:rPr>
          <w:rFonts w:eastAsia="Times New Roman"/>
        </w:rPr>
        <w:t xml:space="preserve"> </w:t>
      </w:r>
      <w:r w:rsidRPr="00DA1B74">
        <w:t>Identificação do empreendedor</w:t>
      </w:r>
      <w:r w:rsidR="00C70B8E">
        <w:t xml:space="preserve"> e do empreendimento</w:t>
      </w:r>
      <w:r>
        <w:t xml:space="preserve"> </w:t>
      </w:r>
      <w:r>
        <w:rPr>
          <w:rFonts w:eastAsia="Times New Roman"/>
        </w:rPr>
        <w:t xml:space="preserve">no mesmo formato estabelecido para o EIA; </w:t>
      </w:r>
    </w:p>
    <w:p w14:paraId="3201E47E" w14:textId="551B47B4" w:rsidR="00C64391" w:rsidRDefault="00C64391" w:rsidP="001B4F86">
      <w:pPr>
        <w:ind w:left="426" w:hanging="426"/>
        <w:jc w:val="both"/>
        <w:rPr>
          <w:rFonts w:eastAsia="Times New Roman"/>
        </w:rPr>
      </w:pPr>
      <w:r w:rsidRPr="00411EFC">
        <w:rPr>
          <w:b/>
        </w:rPr>
        <w:t>1.2.</w:t>
      </w:r>
      <w:r>
        <w:t xml:space="preserve"> O Relatório de Impacto Ambiental (R</w:t>
      </w:r>
      <w:r w:rsidR="00234159">
        <w:t>ima</w:t>
      </w:r>
      <w:r>
        <w:t>) d</w:t>
      </w:r>
      <w:r w:rsidRPr="000C25F8">
        <w:rPr>
          <w:rFonts w:eastAsia="Times New Roman"/>
        </w:rPr>
        <w:t>eve</w:t>
      </w:r>
      <w:r>
        <w:rPr>
          <w:rFonts w:eastAsia="Times New Roman"/>
        </w:rPr>
        <w:t>rá</w:t>
      </w:r>
      <w:r w:rsidRPr="000C25F8">
        <w:rPr>
          <w:rFonts w:eastAsia="Times New Roman"/>
        </w:rPr>
        <w:t xml:space="preserve"> ser elaborado por equipe técnica habilitada, devendo constar a Anotação de Responsabilidade Técnica (ART)</w:t>
      </w:r>
      <w:r>
        <w:rPr>
          <w:rFonts w:eastAsia="Times New Roman"/>
        </w:rPr>
        <w:t xml:space="preserve"> ou </w:t>
      </w:r>
      <w:r w:rsidR="00D050F9">
        <w:rPr>
          <w:rFonts w:eastAsia="Times New Roman"/>
        </w:rPr>
        <w:t>documento congênere</w:t>
      </w:r>
      <w:r w:rsidRPr="000C25F8">
        <w:rPr>
          <w:rFonts w:eastAsia="Times New Roman"/>
        </w:rPr>
        <w:t xml:space="preserve"> de cada profissional</w:t>
      </w:r>
      <w:r>
        <w:rPr>
          <w:rFonts w:eastAsia="Times New Roman"/>
        </w:rPr>
        <w:t>, devendo ser identificada a empr</w:t>
      </w:r>
      <w:r w:rsidR="00D73776">
        <w:rPr>
          <w:rFonts w:eastAsia="Times New Roman"/>
        </w:rPr>
        <w:t>esa responsável pelo estudo e</w:t>
      </w:r>
      <w:r>
        <w:rPr>
          <w:rFonts w:eastAsia="Times New Roman"/>
        </w:rPr>
        <w:t xml:space="preserve"> cada membro da equipe multidisciplinar no mesmo formato estabelecido para o EIA; </w:t>
      </w:r>
    </w:p>
    <w:p w14:paraId="0DA78294" w14:textId="6684A493" w:rsidR="00C64391" w:rsidRDefault="00C64391" w:rsidP="001B4F86">
      <w:pPr>
        <w:ind w:left="426" w:hanging="426"/>
        <w:jc w:val="both"/>
      </w:pPr>
      <w:r>
        <w:rPr>
          <w:rFonts w:eastAsia="Times New Roman"/>
          <w:b/>
        </w:rPr>
        <w:t xml:space="preserve">1.3. </w:t>
      </w:r>
      <w:r w:rsidRPr="00161AA8">
        <w:rPr>
          <w:rFonts w:eastAsia="Times New Roman"/>
        </w:rPr>
        <w:t>O R</w:t>
      </w:r>
      <w:r w:rsidR="00234159">
        <w:rPr>
          <w:rFonts w:eastAsia="Times New Roman"/>
        </w:rPr>
        <w:t>ima</w:t>
      </w:r>
      <w:r>
        <w:rPr>
          <w:rFonts w:eastAsia="Times New Roman"/>
          <w:b/>
        </w:rPr>
        <w:t xml:space="preserve"> </w:t>
      </w:r>
      <w:r>
        <w:t xml:space="preserve">refletirá as conclusões do Estudo de Impacto Ambiental; </w:t>
      </w:r>
    </w:p>
    <w:p w14:paraId="6E492235" w14:textId="6B28BECC" w:rsidR="00C64391" w:rsidRDefault="00C64391" w:rsidP="001B4F86">
      <w:pPr>
        <w:spacing w:before="100" w:beforeAutospacing="1" w:after="100" w:afterAutospacing="1" w:line="240" w:lineRule="auto"/>
        <w:ind w:left="426" w:hanging="426"/>
        <w:jc w:val="both"/>
      </w:pPr>
      <w:r w:rsidRPr="00161AA8">
        <w:rPr>
          <w:b/>
        </w:rPr>
        <w:t>1.</w:t>
      </w:r>
      <w:r>
        <w:rPr>
          <w:b/>
        </w:rPr>
        <w:t>4</w:t>
      </w:r>
      <w:r w:rsidRPr="00161AA8">
        <w:rPr>
          <w:b/>
        </w:rPr>
        <w:t>.</w:t>
      </w:r>
      <w:r>
        <w:t xml:space="preserve"> As informações técnicas devem ser nele expressas em linguagem acessível ao público geral, ilustradas por mapas em escalas adequadas, quadros, gráficos ou outras técnicas de comunicação visual, de modo que se possam entender claramente as possíveis consequências ambientais do projeto e de suas alternativas, comparando as vantagens e</w:t>
      </w:r>
      <w:r w:rsidR="00D73776">
        <w:t xml:space="preserve"> desvantagens de cada uma delas.</w:t>
      </w:r>
    </w:p>
    <w:p w14:paraId="5B914A55" w14:textId="336FD515" w:rsidR="0085329D" w:rsidRDefault="0085329D" w:rsidP="001B4F86">
      <w:pPr>
        <w:spacing w:before="100" w:beforeAutospacing="1" w:after="100" w:afterAutospacing="1" w:line="240" w:lineRule="auto"/>
        <w:ind w:left="426" w:hanging="426"/>
        <w:jc w:val="both"/>
        <w:rPr>
          <w:b/>
        </w:rPr>
      </w:pPr>
      <w:r>
        <w:rPr>
          <w:b/>
        </w:rPr>
        <w:t>2. CONTEÚDO</w:t>
      </w:r>
    </w:p>
    <w:p w14:paraId="06B23F2C" w14:textId="34C71462" w:rsidR="00C64391" w:rsidRDefault="00C64391" w:rsidP="001B4F86">
      <w:pPr>
        <w:spacing w:before="100" w:beforeAutospacing="1" w:after="100" w:afterAutospacing="1" w:line="240" w:lineRule="auto"/>
        <w:ind w:left="426" w:hanging="426"/>
        <w:jc w:val="both"/>
      </w:pPr>
      <w:r>
        <w:t xml:space="preserve">O Relatório de Impacto Ambiental deverá conter, basicamente: </w:t>
      </w:r>
    </w:p>
    <w:p w14:paraId="7F2E2E75" w14:textId="5D7C3CC5" w:rsidR="00C64391" w:rsidRDefault="0085329D" w:rsidP="001B4F86">
      <w:pPr>
        <w:spacing w:before="100" w:beforeAutospacing="1" w:after="100" w:afterAutospacing="1" w:line="240" w:lineRule="auto"/>
        <w:ind w:left="426" w:hanging="426"/>
        <w:jc w:val="both"/>
      </w:pPr>
      <w:r>
        <w:rPr>
          <w:b/>
        </w:rPr>
        <w:t>2</w:t>
      </w:r>
      <w:r w:rsidR="00C64391" w:rsidRPr="00161AA8">
        <w:rPr>
          <w:b/>
        </w:rPr>
        <w:t>.1</w:t>
      </w:r>
      <w:r w:rsidR="00C64391">
        <w:rPr>
          <w:b/>
        </w:rPr>
        <w:t>.</w:t>
      </w:r>
      <w:r w:rsidR="00C64391">
        <w:t xml:space="preserve"> </w:t>
      </w:r>
      <w:proofErr w:type="gramStart"/>
      <w:r w:rsidR="00C64391">
        <w:t>os</w:t>
      </w:r>
      <w:proofErr w:type="gramEnd"/>
      <w:r w:rsidR="00C64391">
        <w:t xml:space="preserve"> objetivos e justificativas do projeto, sua relação e compatibilidade com as políticas setoriais, planos e programas governamentais, em desenvolvimento e/ou implementação;  </w:t>
      </w:r>
    </w:p>
    <w:p w14:paraId="29B9368A" w14:textId="27049FDC" w:rsidR="00C64391" w:rsidRDefault="0085329D" w:rsidP="001B4F86">
      <w:pPr>
        <w:spacing w:before="100" w:beforeAutospacing="1" w:after="100" w:afterAutospacing="1" w:line="240" w:lineRule="auto"/>
        <w:ind w:left="426" w:hanging="426"/>
        <w:jc w:val="both"/>
      </w:pPr>
      <w:r>
        <w:rPr>
          <w:b/>
        </w:rPr>
        <w:t>2</w:t>
      </w:r>
      <w:r w:rsidR="00C64391" w:rsidRPr="00161AA8">
        <w:rPr>
          <w:b/>
        </w:rPr>
        <w:t>.2</w:t>
      </w:r>
      <w:r w:rsidR="00C64391">
        <w:rPr>
          <w:b/>
        </w:rPr>
        <w:t>.</w:t>
      </w:r>
      <w:r w:rsidR="00C64391">
        <w:t xml:space="preserve"> </w:t>
      </w:r>
      <w:proofErr w:type="gramStart"/>
      <w:r w:rsidR="00C64391">
        <w:t>a</w:t>
      </w:r>
      <w:proofErr w:type="gramEnd"/>
      <w:r w:rsidR="00C64391">
        <w:t xml:space="preserve"> síntese dos resultados dos estudos sobre o diagnóstico ambiental da área de influência do empreendimento; </w:t>
      </w:r>
    </w:p>
    <w:p w14:paraId="416E25AC" w14:textId="4B0E94C4" w:rsidR="00C64391" w:rsidRDefault="0085329D" w:rsidP="001B4F86">
      <w:pPr>
        <w:spacing w:before="100" w:beforeAutospacing="1" w:after="100" w:afterAutospacing="1" w:line="240" w:lineRule="auto"/>
        <w:ind w:left="426" w:hanging="426"/>
        <w:jc w:val="both"/>
      </w:pPr>
      <w:r>
        <w:rPr>
          <w:b/>
        </w:rPr>
        <w:t>2</w:t>
      </w:r>
      <w:r w:rsidR="00C64391" w:rsidRPr="00161AA8">
        <w:rPr>
          <w:b/>
        </w:rPr>
        <w:t>.3.</w:t>
      </w:r>
      <w:r w:rsidR="00C64391">
        <w:t xml:space="preserve"> </w:t>
      </w:r>
      <w:proofErr w:type="gramStart"/>
      <w:r w:rsidR="00C64391">
        <w:t>a</w:t>
      </w:r>
      <w:proofErr w:type="gramEnd"/>
      <w:r w:rsidR="00C64391">
        <w:t xml:space="preserve"> descrição dos impactos ambientais analisados</w:t>
      </w:r>
      <w:r w:rsidR="00B34E96">
        <w:t xml:space="preserve"> e</w:t>
      </w:r>
      <w:r w:rsidR="00C64391">
        <w:t xml:space="preserve"> os horizontes de tempo de incidência dos impactos</w:t>
      </w:r>
      <w:r w:rsidR="00B34E96">
        <w:t xml:space="preserve">, </w:t>
      </w:r>
      <w:r w:rsidR="00C64391">
        <w:t xml:space="preserve">indicando os métodos, técnicas e critérios adotados para sua identificação, quantificação e interpretação; </w:t>
      </w:r>
    </w:p>
    <w:p w14:paraId="39A813A6" w14:textId="7905B229" w:rsidR="00C64391" w:rsidRDefault="0085329D" w:rsidP="001B4F86">
      <w:pPr>
        <w:spacing w:before="100" w:beforeAutospacing="1" w:after="100" w:afterAutospacing="1" w:line="240" w:lineRule="auto"/>
        <w:ind w:left="426" w:hanging="426"/>
        <w:jc w:val="both"/>
      </w:pPr>
      <w:r>
        <w:rPr>
          <w:b/>
        </w:rPr>
        <w:t>2</w:t>
      </w:r>
      <w:r w:rsidR="00C64391" w:rsidRPr="00161AA8">
        <w:rPr>
          <w:b/>
        </w:rPr>
        <w:t>.4.</w:t>
      </w:r>
      <w:r w:rsidR="001B4F86">
        <w:t xml:space="preserve"> </w:t>
      </w:r>
      <w:proofErr w:type="gramStart"/>
      <w:r w:rsidR="00C64391">
        <w:t>a</w:t>
      </w:r>
      <w:proofErr w:type="gramEnd"/>
      <w:r w:rsidR="00C64391">
        <w:t xml:space="preserve"> caracterização da qualidade ambiental da área de influência direta e indireta do empreendimento; </w:t>
      </w:r>
    </w:p>
    <w:p w14:paraId="00068AD2" w14:textId="24EECF4E" w:rsidR="00C64391" w:rsidRDefault="0085329D" w:rsidP="001B4F86">
      <w:pPr>
        <w:spacing w:before="100" w:beforeAutospacing="1" w:after="100" w:afterAutospacing="1" w:line="240" w:lineRule="auto"/>
        <w:ind w:left="426" w:hanging="426"/>
        <w:jc w:val="both"/>
      </w:pPr>
      <w:r>
        <w:rPr>
          <w:b/>
        </w:rPr>
        <w:lastRenderedPageBreak/>
        <w:t>2</w:t>
      </w:r>
      <w:r w:rsidR="00C64391" w:rsidRPr="00161AA8">
        <w:rPr>
          <w:b/>
        </w:rPr>
        <w:t>.5.</w:t>
      </w:r>
      <w:r w:rsidR="00C64391">
        <w:t xml:space="preserve"> </w:t>
      </w:r>
      <w:proofErr w:type="gramStart"/>
      <w:r w:rsidR="00C64391">
        <w:t>a</w:t>
      </w:r>
      <w:proofErr w:type="gramEnd"/>
      <w:r w:rsidR="00C64391">
        <w:t xml:space="preserve"> descrição do efeito esperado das medidas mitigadoras implementadas e previstas em relação aos impactos negativos, mencionando aqueles que não puderam ser evitados; </w:t>
      </w:r>
    </w:p>
    <w:p w14:paraId="160840A8" w14:textId="5496F27F" w:rsidR="00C64391" w:rsidRDefault="0085329D" w:rsidP="001B4F86">
      <w:pPr>
        <w:spacing w:before="100" w:beforeAutospacing="1" w:after="100" w:afterAutospacing="1" w:line="240" w:lineRule="auto"/>
        <w:ind w:left="426" w:hanging="426"/>
        <w:jc w:val="both"/>
      </w:pPr>
      <w:r>
        <w:rPr>
          <w:b/>
        </w:rPr>
        <w:t>2</w:t>
      </w:r>
      <w:r w:rsidR="00C64391" w:rsidRPr="00161AA8">
        <w:rPr>
          <w:b/>
        </w:rPr>
        <w:t>.6.</w:t>
      </w:r>
      <w:r w:rsidR="00C64391">
        <w:t xml:space="preserve"> </w:t>
      </w:r>
      <w:proofErr w:type="gramStart"/>
      <w:r w:rsidR="00C64391">
        <w:t>programa</w:t>
      </w:r>
      <w:proofErr w:type="gramEnd"/>
      <w:r w:rsidR="00C64391">
        <w:t xml:space="preserve"> de acompanhamento e monitoramento dos impactos negativos; </w:t>
      </w:r>
    </w:p>
    <w:p w14:paraId="55A52082" w14:textId="1B3B3D68" w:rsidR="00C64391" w:rsidRDefault="0085329D" w:rsidP="001B4F86">
      <w:pPr>
        <w:spacing w:before="100" w:beforeAutospacing="1" w:after="100" w:afterAutospacing="1" w:line="240" w:lineRule="auto"/>
        <w:ind w:left="426" w:hanging="426"/>
        <w:jc w:val="both"/>
      </w:pPr>
      <w:r>
        <w:rPr>
          <w:b/>
        </w:rPr>
        <w:t>2</w:t>
      </w:r>
      <w:r w:rsidR="00C64391" w:rsidRPr="00161AA8">
        <w:rPr>
          <w:b/>
        </w:rPr>
        <w:t>.7.</w:t>
      </w:r>
      <w:r w:rsidR="00C64391">
        <w:t xml:space="preserve"> </w:t>
      </w:r>
      <w:proofErr w:type="gramStart"/>
      <w:r w:rsidR="00C64391">
        <w:t>recomendações</w:t>
      </w:r>
      <w:proofErr w:type="gramEnd"/>
      <w:r w:rsidR="00C64391">
        <w:t xml:space="preserve">, conclusões e comentários de ordem geral. </w:t>
      </w:r>
    </w:p>
    <w:p w14:paraId="4EDC527B" w14:textId="0B26CF8E" w:rsidR="00642085" w:rsidRPr="001B4F86" w:rsidRDefault="0085329D" w:rsidP="001B4F86">
      <w:pPr>
        <w:ind w:left="426" w:hanging="426"/>
        <w:jc w:val="both"/>
        <w:rPr>
          <w:rFonts w:eastAsia="Times New Roman"/>
        </w:rPr>
      </w:pPr>
      <w:r>
        <w:rPr>
          <w:b/>
        </w:rPr>
        <w:t>2</w:t>
      </w:r>
      <w:r w:rsidR="00C64391" w:rsidRPr="00161AA8">
        <w:rPr>
          <w:b/>
        </w:rPr>
        <w:t>.</w:t>
      </w:r>
      <w:r>
        <w:rPr>
          <w:b/>
        </w:rPr>
        <w:t>8.</w:t>
      </w:r>
      <w:r w:rsidR="00C64391" w:rsidRPr="000C25F8">
        <w:rPr>
          <w:rFonts w:eastAsia="Times New Roman"/>
        </w:rPr>
        <w:t xml:space="preserve"> O </w:t>
      </w:r>
      <w:r w:rsidR="00C64391">
        <w:rPr>
          <w:rFonts w:eastAsia="Times New Roman"/>
        </w:rPr>
        <w:t>R</w:t>
      </w:r>
      <w:r w:rsidR="00234159">
        <w:rPr>
          <w:rFonts w:eastAsia="Times New Roman"/>
        </w:rPr>
        <w:t>ima</w:t>
      </w:r>
      <w:r w:rsidR="00C64391" w:rsidRPr="000C25F8">
        <w:rPr>
          <w:rFonts w:eastAsia="Times New Roman"/>
        </w:rPr>
        <w:t xml:space="preserve"> deverá s</w:t>
      </w:r>
      <w:r w:rsidR="00C64391">
        <w:rPr>
          <w:rFonts w:eastAsia="Times New Roman"/>
        </w:rPr>
        <w:t xml:space="preserve">er apresentado em no mínimo em </w:t>
      </w:r>
      <w:r w:rsidR="00C64391" w:rsidRPr="000C25F8">
        <w:rPr>
          <w:rFonts w:eastAsia="Times New Roman"/>
        </w:rPr>
        <w:t>duas vias, em formato A4</w:t>
      </w:r>
      <w:r w:rsidR="005839A1">
        <w:rPr>
          <w:rFonts w:eastAsia="Times New Roman"/>
        </w:rPr>
        <w:t>,</w:t>
      </w:r>
      <w:r w:rsidR="00C64391" w:rsidRPr="000C25F8">
        <w:rPr>
          <w:rFonts w:eastAsia="Times New Roman"/>
        </w:rPr>
        <w:t xml:space="preserve"> e uma via em formato digital. As ilustrações, mapas, plantas e desenhos que não puderem ser apresentados desta forma deverão constitui</w:t>
      </w:r>
      <w:r w:rsidR="00C64391">
        <w:rPr>
          <w:rFonts w:eastAsia="Times New Roman"/>
        </w:rPr>
        <w:t xml:space="preserve">r um volume anexo, </w:t>
      </w:r>
      <w:r w:rsidR="00C64391" w:rsidRPr="00886886">
        <w:rPr>
          <w:rFonts w:eastAsia="Times New Roman"/>
        </w:rPr>
        <w:t>em escala adequada à análise das informações.</w:t>
      </w:r>
    </w:p>
    <w:p w14:paraId="73A53205" w14:textId="1A468FCB" w:rsidR="00143BBB" w:rsidRPr="00B612CF" w:rsidRDefault="00B612CF" w:rsidP="009A57DE">
      <w:pPr>
        <w:spacing w:before="100" w:beforeAutospacing="1" w:after="100" w:afterAutospacing="1" w:line="240" w:lineRule="auto"/>
        <w:ind w:left="426" w:hanging="426"/>
        <w:jc w:val="both"/>
        <w:rPr>
          <w:b/>
        </w:rPr>
      </w:pPr>
      <w:r>
        <w:rPr>
          <w:rFonts w:eastAsia="Times New Roman" w:cs="Arial"/>
          <w:b/>
        </w:rPr>
        <w:t xml:space="preserve">III. </w:t>
      </w:r>
      <w:r w:rsidR="00143BBB" w:rsidRPr="00B612CF">
        <w:rPr>
          <w:rFonts w:eastAsia="Times New Roman" w:cs="Arial"/>
          <w:b/>
        </w:rPr>
        <w:t>TERMO DE REFERÊNCIA PARA</w:t>
      </w:r>
      <w:r w:rsidR="00191946" w:rsidRPr="00B612CF">
        <w:rPr>
          <w:b/>
        </w:rPr>
        <w:t xml:space="preserve"> PLANO </w:t>
      </w:r>
      <w:r w:rsidR="00476CDB" w:rsidRPr="00B612CF">
        <w:rPr>
          <w:b/>
        </w:rPr>
        <w:t>DE CONTROLE AMBIENTAL/</w:t>
      </w:r>
      <w:r w:rsidR="00143BBB" w:rsidRPr="00B612CF">
        <w:rPr>
          <w:b/>
        </w:rPr>
        <w:t>PCA PARA RODOVIAS PAVIMENTADAS EM OPERAÇÃO</w:t>
      </w:r>
    </w:p>
    <w:p w14:paraId="0705B7C7" w14:textId="26F90F1F" w:rsidR="00143BBB" w:rsidRDefault="00143BBB" w:rsidP="00191946">
      <w:pPr>
        <w:spacing w:before="100" w:beforeAutospacing="1" w:after="100" w:afterAutospacing="1" w:line="240" w:lineRule="auto"/>
        <w:jc w:val="both"/>
      </w:pPr>
      <w:r w:rsidRPr="00143BBB">
        <w:t>O</w:t>
      </w:r>
      <w:r>
        <w:t xml:space="preserve"> Plano de Controle Ambiental</w:t>
      </w:r>
      <w:r w:rsidR="0085329D">
        <w:t xml:space="preserve"> (</w:t>
      </w:r>
      <w:r>
        <w:t>PCA</w:t>
      </w:r>
      <w:r w:rsidR="0085329D">
        <w:t>)</w:t>
      </w:r>
      <w:r w:rsidR="005532DA">
        <w:t xml:space="preserve"> deverá contemplar</w:t>
      </w:r>
      <w:r w:rsidR="00C72AF9">
        <w:t>, de forma detalhada,</w:t>
      </w:r>
      <w:r w:rsidR="005532DA">
        <w:t xml:space="preserve"> </w:t>
      </w:r>
      <w:r w:rsidR="0003236C">
        <w:t>os programas e planos propostos no EIA</w:t>
      </w:r>
      <w:r w:rsidR="00D73776">
        <w:t xml:space="preserve">. </w:t>
      </w:r>
      <w:r w:rsidR="00C72AF9">
        <w:t xml:space="preserve">No caso da fase de Operação, destaca-se </w:t>
      </w:r>
      <w:r w:rsidR="005839A1">
        <w:t>a necessidade de apresentar programas e planos voltados para recuperação do</w:t>
      </w:r>
      <w:r w:rsidR="00C72AF9">
        <w:t xml:space="preserve"> passivo ambiental</w:t>
      </w:r>
      <w:r w:rsidR="005839A1">
        <w:t xml:space="preserve"> ocasionado pelo empreendimento</w:t>
      </w:r>
      <w:r w:rsidR="00C72AF9">
        <w:t xml:space="preserve">. </w:t>
      </w:r>
    </w:p>
    <w:p w14:paraId="2F239996" w14:textId="05421CC3" w:rsidR="0085329D" w:rsidRDefault="0085329D" w:rsidP="0085329D">
      <w:pPr>
        <w:jc w:val="both"/>
        <w:rPr>
          <w:rFonts w:eastAsia="Times New Roman"/>
          <w:b/>
        </w:rPr>
      </w:pPr>
      <w:r>
        <w:rPr>
          <w:rFonts w:eastAsia="Times New Roman"/>
          <w:b/>
        </w:rPr>
        <w:t>1. DISPOSIÇÕES GERAIS</w:t>
      </w:r>
    </w:p>
    <w:p w14:paraId="268B55CA" w14:textId="4FD1652F" w:rsidR="0085329D" w:rsidRDefault="0085329D" w:rsidP="00642085">
      <w:pPr>
        <w:ind w:left="426" w:hanging="426"/>
        <w:jc w:val="both"/>
        <w:rPr>
          <w:rFonts w:eastAsia="Times New Roman"/>
        </w:rPr>
      </w:pPr>
      <w:r w:rsidRPr="00161AA8">
        <w:rPr>
          <w:rFonts w:eastAsia="Times New Roman"/>
          <w:b/>
        </w:rPr>
        <w:t>1.</w:t>
      </w:r>
      <w:r>
        <w:rPr>
          <w:rFonts w:eastAsia="Times New Roman"/>
          <w:b/>
        </w:rPr>
        <w:t>1</w:t>
      </w:r>
      <w:r w:rsidRPr="00161AA8">
        <w:rPr>
          <w:rFonts w:eastAsia="Times New Roman"/>
          <w:b/>
        </w:rPr>
        <w:t>.</w:t>
      </w:r>
      <w:r w:rsidRPr="00161AA8">
        <w:rPr>
          <w:rFonts w:eastAsia="Times New Roman"/>
        </w:rPr>
        <w:t xml:space="preserve"> </w:t>
      </w:r>
      <w:r w:rsidRPr="00DA1B74">
        <w:t>Identificação do empreendedor</w:t>
      </w:r>
      <w:r>
        <w:t xml:space="preserve"> e do empreendimento </w:t>
      </w:r>
      <w:r>
        <w:rPr>
          <w:rFonts w:eastAsia="Times New Roman"/>
        </w:rPr>
        <w:t xml:space="preserve">no mesmo formato estabelecido para o EIA; </w:t>
      </w:r>
    </w:p>
    <w:p w14:paraId="0DFEBE87" w14:textId="5D4D2E72" w:rsidR="0085329D" w:rsidRDefault="0085329D" w:rsidP="00642085">
      <w:pPr>
        <w:ind w:left="426" w:hanging="426"/>
        <w:jc w:val="both"/>
      </w:pPr>
      <w:r w:rsidRPr="00411EFC">
        <w:rPr>
          <w:b/>
        </w:rPr>
        <w:t>1.2.</w:t>
      </w:r>
      <w:r>
        <w:t xml:space="preserve"> O Plano de Controle Ambiental (PCA) d</w:t>
      </w:r>
      <w:r w:rsidRPr="000C25F8">
        <w:rPr>
          <w:rFonts w:eastAsia="Times New Roman"/>
        </w:rPr>
        <w:t>eve</w:t>
      </w:r>
      <w:r>
        <w:rPr>
          <w:rFonts w:eastAsia="Times New Roman"/>
        </w:rPr>
        <w:t>rá</w:t>
      </w:r>
      <w:r w:rsidRPr="000C25F8">
        <w:rPr>
          <w:rFonts w:eastAsia="Times New Roman"/>
        </w:rPr>
        <w:t xml:space="preserve"> ser elaborado por equipe técnica habilitada, devendo constar a Anotação de Responsabilidade Técnica (ART)</w:t>
      </w:r>
      <w:r>
        <w:rPr>
          <w:rFonts w:eastAsia="Times New Roman"/>
        </w:rPr>
        <w:t xml:space="preserve"> ou documento congênere</w:t>
      </w:r>
      <w:r w:rsidRPr="000C25F8">
        <w:rPr>
          <w:rFonts w:eastAsia="Times New Roman"/>
        </w:rPr>
        <w:t xml:space="preserve"> de cada profissional</w:t>
      </w:r>
      <w:r>
        <w:rPr>
          <w:rFonts w:eastAsia="Times New Roman"/>
        </w:rPr>
        <w:t>, devendo ser identificada a emp</w:t>
      </w:r>
      <w:r w:rsidR="00D73776">
        <w:rPr>
          <w:rFonts w:eastAsia="Times New Roman"/>
        </w:rPr>
        <w:t xml:space="preserve">resa responsável pelo estudo e </w:t>
      </w:r>
      <w:r>
        <w:rPr>
          <w:rFonts w:eastAsia="Times New Roman"/>
        </w:rPr>
        <w:t>cada membro da equipe multidisciplinar</w:t>
      </w:r>
      <w:r w:rsidR="00D73776">
        <w:rPr>
          <w:rFonts w:eastAsia="Times New Roman"/>
        </w:rPr>
        <w:t>,</w:t>
      </w:r>
      <w:r>
        <w:rPr>
          <w:rFonts w:eastAsia="Times New Roman"/>
        </w:rPr>
        <w:t xml:space="preserve"> no mesmo formato estabelecido para o EIA.</w:t>
      </w:r>
    </w:p>
    <w:p w14:paraId="7E2E2B37" w14:textId="7B1549F9" w:rsidR="00C70B8E" w:rsidRDefault="0085329D" w:rsidP="003D0430">
      <w:pPr>
        <w:spacing w:before="100" w:beforeAutospacing="1" w:after="100" w:afterAutospacing="1" w:line="240" w:lineRule="auto"/>
        <w:jc w:val="both"/>
        <w:rPr>
          <w:rFonts w:eastAsia="Times New Roman" w:cs="Arial"/>
          <w:color w:val="FF0000"/>
        </w:rPr>
      </w:pPr>
      <w:r>
        <w:rPr>
          <w:rFonts w:eastAsia="Times New Roman" w:cs="Arial"/>
          <w:b/>
        </w:rPr>
        <w:t xml:space="preserve">2. </w:t>
      </w:r>
      <w:r w:rsidRPr="0085329D">
        <w:rPr>
          <w:rFonts w:eastAsia="Times New Roman" w:cs="Arial"/>
          <w:b/>
        </w:rPr>
        <w:t>PROGRAMAS AMBIENTAIS</w:t>
      </w:r>
    </w:p>
    <w:p w14:paraId="32C58521" w14:textId="40825195" w:rsidR="0085329D" w:rsidRPr="00D73776" w:rsidRDefault="0085329D" w:rsidP="003D0430">
      <w:pPr>
        <w:pStyle w:val="PargrafodaLista"/>
        <w:ind w:left="0"/>
        <w:jc w:val="both"/>
        <w:rPr>
          <w:rFonts w:eastAsia="Times New Roman" w:cs="Arial"/>
          <w:b/>
        </w:rPr>
      </w:pPr>
      <w:r w:rsidRPr="00D73776">
        <w:rPr>
          <w:rFonts w:eastAsia="Times New Roman" w:cs="Arial"/>
          <w:b/>
        </w:rPr>
        <w:t>2.1. Definição dos Programas Ambientais</w:t>
      </w:r>
    </w:p>
    <w:p w14:paraId="16789009" w14:textId="77777777" w:rsidR="0085329D" w:rsidRPr="00D73776" w:rsidRDefault="0085329D" w:rsidP="003D0430">
      <w:pPr>
        <w:pStyle w:val="PargrafodaLista"/>
        <w:ind w:left="0"/>
        <w:jc w:val="both"/>
        <w:rPr>
          <w:rFonts w:eastAsia="Times New Roman" w:cs="Arial"/>
        </w:rPr>
      </w:pPr>
    </w:p>
    <w:p w14:paraId="0F2A52DE" w14:textId="77777777" w:rsidR="00642085" w:rsidRDefault="00C70B8E" w:rsidP="003D0430">
      <w:pPr>
        <w:pStyle w:val="PargrafodaLista"/>
        <w:ind w:left="0"/>
        <w:jc w:val="both"/>
        <w:rPr>
          <w:rFonts w:eastAsia="Times New Roman" w:cs="Arial"/>
        </w:rPr>
      </w:pPr>
      <w:r w:rsidRPr="00D73776">
        <w:rPr>
          <w:rFonts w:eastAsia="Times New Roman" w:cs="Arial"/>
        </w:rPr>
        <w:t xml:space="preserve">Para cada impacto ou passivo ambiental identificado no EIA, deve ser apresentado programa contendo as respectivas medidas de controle, mitigadoras, compensatórios e/ou de recuperação necessárias, com </w:t>
      </w:r>
      <w:r w:rsidR="00646036">
        <w:rPr>
          <w:rFonts w:eastAsia="Times New Roman" w:cs="Arial"/>
        </w:rPr>
        <w:t xml:space="preserve">enfoque nas possibilidades de recuperação de passivos socioambientais causados por rodovias já implantadas e em operação. </w:t>
      </w:r>
    </w:p>
    <w:p w14:paraId="64A0F07D" w14:textId="77777777" w:rsidR="00642085" w:rsidRDefault="00642085" w:rsidP="003D0430">
      <w:pPr>
        <w:pStyle w:val="PargrafodaLista"/>
        <w:ind w:left="0"/>
        <w:jc w:val="both"/>
        <w:rPr>
          <w:rFonts w:eastAsia="Times New Roman" w:cs="Arial"/>
        </w:rPr>
      </w:pPr>
    </w:p>
    <w:p w14:paraId="20BEA98B" w14:textId="0CB0123C" w:rsidR="00037A1F" w:rsidRDefault="00037A1F" w:rsidP="003D0430">
      <w:pPr>
        <w:pStyle w:val="PargrafodaLista"/>
        <w:ind w:left="0"/>
        <w:jc w:val="both"/>
        <w:rPr>
          <w:rFonts w:eastAsia="Times New Roman" w:cs="Arial"/>
        </w:rPr>
      </w:pPr>
      <w:r>
        <w:rPr>
          <w:rFonts w:eastAsia="Times New Roman" w:cs="Arial"/>
        </w:rPr>
        <w:t>O</w:t>
      </w:r>
      <w:r w:rsidR="00646036">
        <w:rPr>
          <w:rFonts w:eastAsia="Times New Roman" w:cs="Arial"/>
        </w:rPr>
        <w:t xml:space="preserve">s programas </w:t>
      </w:r>
      <w:r>
        <w:rPr>
          <w:rFonts w:eastAsia="Times New Roman" w:cs="Arial"/>
        </w:rPr>
        <w:t>devem ser propostos</w:t>
      </w:r>
      <w:r w:rsidR="00646036">
        <w:rPr>
          <w:rFonts w:eastAsia="Times New Roman" w:cs="Arial"/>
        </w:rPr>
        <w:t xml:space="preserve"> em função das especificidades do empreendimento</w:t>
      </w:r>
      <w:r>
        <w:rPr>
          <w:rFonts w:eastAsia="Times New Roman" w:cs="Arial"/>
        </w:rPr>
        <w:t xml:space="preserve">, da natureza e da situação dos impactos </w:t>
      </w:r>
      <w:r w:rsidR="00C70B8E">
        <w:rPr>
          <w:rFonts w:eastAsia="Times New Roman" w:cs="Arial"/>
        </w:rPr>
        <w:t xml:space="preserve">e passivos </w:t>
      </w:r>
      <w:r>
        <w:rPr>
          <w:rFonts w:eastAsia="Times New Roman" w:cs="Arial"/>
        </w:rPr>
        <w:t>que foram ocasionados por ele</w:t>
      </w:r>
      <w:r w:rsidR="00C70B8E">
        <w:rPr>
          <w:rFonts w:eastAsia="Times New Roman" w:cs="Arial"/>
        </w:rPr>
        <w:t xml:space="preserve"> e </w:t>
      </w:r>
      <w:proofErr w:type="gramStart"/>
      <w:r w:rsidR="00C70B8E">
        <w:rPr>
          <w:rFonts w:eastAsia="Times New Roman" w:cs="Arial"/>
        </w:rPr>
        <w:t>do(</w:t>
      </w:r>
      <w:proofErr w:type="gramEnd"/>
      <w:r w:rsidR="00C70B8E">
        <w:rPr>
          <w:rFonts w:eastAsia="Times New Roman" w:cs="Arial"/>
        </w:rPr>
        <w:t>s) meio(s) atingido(s)</w:t>
      </w:r>
      <w:r>
        <w:rPr>
          <w:rFonts w:eastAsia="Times New Roman" w:cs="Arial"/>
        </w:rPr>
        <w:t>.</w:t>
      </w:r>
    </w:p>
    <w:p w14:paraId="21671999" w14:textId="77777777" w:rsidR="00642085" w:rsidRPr="00EB23B8" w:rsidRDefault="00642085" w:rsidP="00642085">
      <w:pPr>
        <w:spacing w:before="100" w:beforeAutospacing="1" w:after="100" w:afterAutospacing="1" w:line="240" w:lineRule="auto"/>
        <w:jc w:val="both"/>
        <w:rPr>
          <w:rFonts w:eastAsia="Times New Roman" w:cs="Arial"/>
        </w:rPr>
      </w:pPr>
      <w:r>
        <w:rPr>
          <w:rFonts w:eastAsia="Times New Roman" w:cs="Arial"/>
        </w:rPr>
        <w:t xml:space="preserve">Os programas </w:t>
      </w:r>
      <w:r w:rsidRPr="000C25F8">
        <w:rPr>
          <w:rFonts w:eastAsia="Times New Roman" w:cs="Arial"/>
        </w:rPr>
        <w:t xml:space="preserve">deverão ter caráter executivo </w:t>
      </w:r>
      <w:r>
        <w:rPr>
          <w:rFonts w:eastAsia="Times New Roman" w:cs="Arial"/>
        </w:rPr>
        <w:t xml:space="preserve">e </w:t>
      </w:r>
      <w:r w:rsidRPr="000C25F8">
        <w:rPr>
          <w:rFonts w:eastAsia="Times New Roman" w:cs="Arial"/>
        </w:rPr>
        <w:t>considerar</w:t>
      </w:r>
      <w:r>
        <w:rPr>
          <w:rFonts w:eastAsia="Times New Roman" w:cs="Arial"/>
        </w:rPr>
        <w:t xml:space="preserve"> o</w:t>
      </w:r>
      <w:r w:rsidRPr="000C25F8">
        <w:rPr>
          <w:rFonts w:eastAsia="Times New Roman" w:cs="Arial"/>
        </w:rPr>
        <w:t xml:space="preserve"> componente ambiental afetado</w:t>
      </w:r>
      <w:r>
        <w:rPr>
          <w:rFonts w:eastAsia="Times New Roman" w:cs="Arial"/>
        </w:rPr>
        <w:t xml:space="preserve">, </w:t>
      </w:r>
      <w:r w:rsidRPr="000C25F8">
        <w:rPr>
          <w:rFonts w:eastAsia="Times New Roman" w:cs="Arial"/>
        </w:rPr>
        <w:t>o caráter preventivo ou corretivo</w:t>
      </w:r>
      <w:r>
        <w:rPr>
          <w:rFonts w:eastAsia="Times New Roman" w:cs="Arial"/>
        </w:rPr>
        <w:t xml:space="preserve">, a </w:t>
      </w:r>
      <w:r w:rsidRPr="000C25F8">
        <w:rPr>
          <w:rFonts w:eastAsia="Times New Roman" w:cs="Arial"/>
        </w:rPr>
        <w:t>definição de responsabilidades</w:t>
      </w:r>
      <w:r>
        <w:rPr>
          <w:rFonts w:eastAsia="Times New Roman" w:cs="Arial"/>
        </w:rPr>
        <w:t>,</w:t>
      </w:r>
      <w:r w:rsidRPr="000C25F8">
        <w:rPr>
          <w:rFonts w:eastAsia="Times New Roman" w:cs="Arial"/>
        </w:rPr>
        <w:t xml:space="preserve"> </w:t>
      </w:r>
      <w:r>
        <w:rPr>
          <w:rFonts w:eastAsia="Times New Roman" w:cs="Arial"/>
        </w:rPr>
        <w:t>a</w:t>
      </w:r>
      <w:r w:rsidRPr="000C25F8">
        <w:rPr>
          <w:rFonts w:eastAsia="Times New Roman" w:cs="Arial"/>
        </w:rPr>
        <w:t xml:space="preserve"> inter-relação com outros programas e o cronograma de execução das medidas, hierarquizando-as em termos de curto, médio e longo prazo.</w:t>
      </w:r>
      <w:r>
        <w:rPr>
          <w:rFonts w:eastAsia="Times New Roman" w:cs="Arial"/>
        </w:rPr>
        <w:t xml:space="preserve"> </w:t>
      </w:r>
    </w:p>
    <w:p w14:paraId="24355FF6" w14:textId="53EBCD7E" w:rsidR="00646036" w:rsidRPr="0085329D" w:rsidRDefault="0085329D" w:rsidP="003D0430">
      <w:pPr>
        <w:spacing w:before="100" w:beforeAutospacing="1" w:after="100" w:afterAutospacing="1" w:line="240" w:lineRule="auto"/>
        <w:jc w:val="both"/>
        <w:rPr>
          <w:rFonts w:eastAsia="Times New Roman" w:cs="Arial"/>
          <w:b/>
        </w:rPr>
      </w:pPr>
      <w:r w:rsidRPr="00CA4656">
        <w:rPr>
          <w:rFonts w:eastAsia="Times New Roman" w:cs="Arial"/>
          <w:b/>
        </w:rPr>
        <w:t>2</w:t>
      </w:r>
      <w:r w:rsidR="00646036" w:rsidRPr="0085329D">
        <w:rPr>
          <w:rFonts w:eastAsia="Times New Roman" w:cs="Arial"/>
          <w:b/>
        </w:rPr>
        <w:t>.</w:t>
      </w:r>
      <w:r>
        <w:rPr>
          <w:rFonts w:eastAsia="Times New Roman" w:cs="Arial"/>
          <w:b/>
        </w:rPr>
        <w:t>2.</w:t>
      </w:r>
      <w:r w:rsidR="00646036" w:rsidRPr="0085329D">
        <w:rPr>
          <w:rFonts w:eastAsia="Times New Roman" w:cs="Arial"/>
          <w:b/>
        </w:rPr>
        <w:t xml:space="preserve"> Estrutura dos Programas Ambientais: </w:t>
      </w:r>
    </w:p>
    <w:p w14:paraId="2EAF339D" w14:textId="50681B5B" w:rsidR="00646036" w:rsidRDefault="00646036" w:rsidP="003D0430">
      <w:pPr>
        <w:spacing w:before="100" w:beforeAutospacing="1" w:after="100" w:afterAutospacing="1" w:line="240" w:lineRule="auto"/>
        <w:jc w:val="both"/>
        <w:rPr>
          <w:rFonts w:eastAsia="Times New Roman" w:cs="Arial"/>
        </w:rPr>
      </w:pPr>
      <w:r>
        <w:rPr>
          <w:rFonts w:eastAsia="Times New Roman" w:cs="Arial"/>
        </w:rPr>
        <w:t>Os programas deverão</w:t>
      </w:r>
      <w:r w:rsidR="00FB6D2B" w:rsidRPr="00FB6D2B">
        <w:rPr>
          <w:rFonts w:eastAsia="Times New Roman" w:cs="Arial"/>
        </w:rPr>
        <w:t xml:space="preserve"> </w:t>
      </w:r>
      <w:r>
        <w:rPr>
          <w:rFonts w:eastAsia="Times New Roman" w:cs="Arial"/>
        </w:rPr>
        <w:t>ser apresentados de acordo com a estrutura básica a seguir:</w:t>
      </w:r>
    </w:p>
    <w:p w14:paraId="125BE04F" w14:textId="77777777" w:rsidR="00646036" w:rsidRDefault="00646036" w:rsidP="003D0430">
      <w:pPr>
        <w:spacing w:before="100" w:beforeAutospacing="1" w:after="100" w:afterAutospacing="1" w:line="240" w:lineRule="auto"/>
        <w:jc w:val="both"/>
        <w:rPr>
          <w:rFonts w:eastAsia="Times New Roman" w:cs="Arial"/>
        </w:rPr>
      </w:pPr>
      <w:r>
        <w:rPr>
          <w:rFonts w:eastAsia="Times New Roman" w:cs="Arial"/>
        </w:rPr>
        <w:lastRenderedPageBreak/>
        <w:t>- Introdução (descrição geral, com justificativas);</w:t>
      </w:r>
    </w:p>
    <w:p w14:paraId="69B8FB1B" w14:textId="77777777" w:rsidR="00646036" w:rsidRDefault="00646036" w:rsidP="003D0430">
      <w:pPr>
        <w:spacing w:before="100" w:beforeAutospacing="1" w:after="100" w:afterAutospacing="1" w:line="240" w:lineRule="auto"/>
        <w:jc w:val="both"/>
        <w:rPr>
          <w:rFonts w:eastAsia="Times New Roman" w:cs="Arial"/>
        </w:rPr>
      </w:pPr>
      <w:r>
        <w:rPr>
          <w:rFonts w:eastAsia="Times New Roman" w:cs="Arial"/>
        </w:rPr>
        <w:t>- Objetivos (em consonância às recomendações do EIA);</w:t>
      </w:r>
    </w:p>
    <w:p w14:paraId="788634CA" w14:textId="1B6E00F8" w:rsidR="00646036" w:rsidRDefault="00646036" w:rsidP="003D0430">
      <w:pPr>
        <w:spacing w:before="100" w:beforeAutospacing="1" w:after="100" w:afterAutospacing="1" w:line="240" w:lineRule="auto"/>
        <w:jc w:val="both"/>
        <w:rPr>
          <w:rFonts w:eastAsia="Times New Roman" w:cs="Arial"/>
        </w:rPr>
      </w:pPr>
      <w:r>
        <w:rPr>
          <w:rFonts w:eastAsia="Times New Roman" w:cs="Arial"/>
        </w:rPr>
        <w:t>- Procedimento metodológico para elaboração do programa (descrição do campo, contatos realizados, etc</w:t>
      </w:r>
      <w:r w:rsidR="003D0430">
        <w:rPr>
          <w:rFonts w:eastAsia="Times New Roman" w:cs="Arial"/>
        </w:rPr>
        <w:t>.</w:t>
      </w:r>
      <w:r>
        <w:rPr>
          <w:rFonts w:eastAsia="Times New Roman" w:cs="Arial"/>
        </w:rPr>
        <w:t>);</w:t>
      </w:r>
    </w:p>
    <w:p w14:paraId="4FA41E7F" w14:textId="77777777" w:rsidR="00646036" w:rsidRDefault="00646036" w:rsidP="003D0430">
      <w:pPr>
        <w:spacing w:before="100" w:beforeAutospacing="1" w:after="100" w:afterAutospacing="1" w:line="240" w:lineRule="auto"/>
        <w:jc w:val="both"/>
        <w:rPr>
          <w:rFonts w:eastAsia="Times New Roman" w:cs="Arial"/>
        </w:rPr>
      </w:pPr>
      <w:r>
        <w:rPr>
          <w:rFonts w:eastAsia="Times New Roman" w:cs="Arial"/>
        </w:rPr>
        <w:t>- Atividade para implantação do programa (especificar: o quê, onde, como, quando, quem);</w:t>
      </w:r>
    </w:p>
    <w:p w14:paraId="6632C461" w14:textId="77777777" w:rsidR="00646036" w:rsidRDefault="00646036" w:rsidP="003D0430">
      <w:pPr>
        <w:spacing w:before="100" w:beforeAutospacing="1" w:after="100" w:afterAutospacing="1" w:line="240" w:lineRule="auto"/>
        <w:jc w:val="both"/>
        <w:rPr>
          <w:rFonts w:eastAsia="Times New Roman" w:cs="Arial"/>
        </w:rPr>
      </w:pPr>
      <w:r>
        <w:rPr>
          <w:rFonts w:eastAsia="Times New Roman" w:cs="Arial"/>
        </w:rPr>
        <w:t xml:space="preserve">- Articulação institucional (organizações públicas e privadas envolvidas, atribuições e competências, diretrizes para a elaboração de convênios, </w:t>
      </w:r>
      <w:proofErr w:type="spellStart"/>
      <w:r>
        <w:rPr>
          <w:rFonts w:eastAsia="Times New Roman" w:cs="Arial"/>
        </w:rPr>
        <w:t>etc</w:t>
      </w:r>
      <w:proofErr w:type="spellEnd"/>
      <w:r>
        <w:rPr>
          <w:rFonts w:eastAsia="Times New Roman" w:cs="Arial"/>
        </w:rPr>
        <w:t>);</w:t>
      </w:r>
    </w:p>
    <w:p w14:paraId="44A499B3" w14:textId="77777777" w:rsidR="00646036" w:rsidRDefault="00646036" w:rsidP="003D0430">
      <w:pPr>
        <w:spacing w:before="100" w:beforeAutospacing="1" w:after="100" w:afterAutospacing="1" w:line="240" w:lineRule="auto"/>
        <w:jc w:val="both"/>
        <w:rPr>
          <w:rFonts w:eastAsia="Times New Roman" w:cs="Arial"/>
        </w:rPr>
      </w:pPr>
      <w:r>
        <w:rPr>
          <w:rFonts w:eastAsia="Times New Roman" w:cs="Arial"/>
        </w:rPr>
        <w:t>- Monitoramento (equipe, indicadores, periodicidade dos registros e ações corretivas e de manutenção quando da operação da rodovia);</w:t>
      </w:r>
    </w:p>
    <w:p w14:paraId="79A94768" w14:textId="77777777" w:rsidR="00646036" w:rsidRDefault="00646036" w:rsidP="003D0430">
      <w:pPr>
        <w:spacing w:before="100" w:beforeAutospacing="1" w:after="100" w:afterAutospacing="1" w:line="240" w:lineRule="auto"/>
        <w:jc w:val="both"/>
        <w:rPr>
          <w:rFonts w:eastAsia="Times New Roman" w:cs="Arial"/>
        </w:rPr>
      </w:pPr>
      <w:r>
        <w:rPr>
          <w:rFonts w:eastAsia="Times New Roman" w:cs="Arial"/>
        </w:rPr>
        <w:t>- Orçamento e fontes de recursos (implantação e monitoramento);</w:t>
      </w:r>
    </w:p>
    <w:p w14:paraId="6E2569BF" w14:textId="77777777" w:rsidR="00646036" w:rsidRDefault="00646036" w:rsidP="003D0430">
      <w:pPr>
        <w:spacing w:before="100" w:beforeAutospacing="1" w:after="100" w:afterAutospacing="1" w:line="240" w:lineRule="auto"/>
        <w:jc w:val="both"/>
        <w:rPr>
          <w:rFonts w:eastAsia="Times New Roman" w:cs="Arial"/>
        </w:rPr>
      </w:pPr>
      <w:r>
        <w:rPr>
          <w:rFonts w:eastAsia="Times New Roman" w:cs="Arial"/>
        </w:rPr>
        <w:t>- Recomendações específicas (treinamento de equipes, reforço institucional, estudos/serviços complementares com termos de referências detalhados e os respectivos orçamentos e cronogramas);</w:t>
      </w:r>
    </w:p>
    <w:p w14:paraId="2C56C617" w14:textId="77777777" w:rsidR="00646036" w:rsidRDefault="00646036" w:rsidP="003D0430">
      <w:pPr>
        <w:spacing w:before="100" w:beforeAutospacing="1" w:after="100" w:afterAutospacing="1" w:line="240" w:lineRule="auto"/>
        <w:jc w:val="both"/>
        <w:rPr>
          <w:rFonts w:eastAsia="Times New Roman" w:cs="Arial"/>
        </w:rPr>
      </w:pPr>
      <w:r>
        <w:rPr>
          <w:rFonts w:eastAsia="Times New Roman" w:cs="Arial"/>
        </w:rPr>
        <w:t>- Recomendação quanto à elaboração de projetos técnicos executivos;</w:t>
      </w:r>
    </w:p>
    <w:p w14:paraId="17FA2405" w14:textId="77777777" w:rsidR="00646036" w:rsidRDefault="00646036" w:rsidP="003D0430">
      <w:pPr>
        <w:spacing w:before="100" w:beforeAutospacing="1" w:after="100" w:afterAutospacing="1" w:line="240" w:lineRule="auto"/>
        <w:jc w:val="both"/>
        <w:rPr>
          <w:rFonts w:eastAsia="Times New Roman" w:cs="Arial"/>
        </w:rPr>
      </w:pPr>
      <w:r>
        <w:rPr>
          <w:rFonts w:eastAsia="Times New Roman" w:cs="Arial"/>
        </w:rPr>
        <w:t>- Referências (bibliografia, programas e projetos, legislação pertinente)</w:t>
      </w:r>
    </w:p>
    <w:p w14:paraId="7244881D" w14:textId="77777777" w:rsidR="00646036" w:rsidRDefault="00646036" w:rsidP="003D0430">
      <w:pPr>
        <w:spacing w:before="100" w:beforeAutospacing="1" w:after="100" w:afterAutospacing="1" w:line="240" w:lineRule="auto"/>
        <w:jc w:val="both"/>
        <w:rPr>
          <w:rFonts w:eastAsia="Times New Roman" w:cs="Arial"/>
        </w:rPr>
      </w:pPr>
      <w:r>
        <w:rPr>
          <w:rFonts w:eastAsia="Times New Roman" w:cs="Arial"/>
        </w:rPr>
        <w:t>- Anexos.</w:t>
      </w:r>
    </w:p>
    <w:p w14:paraId="053FF00B" w14:textId="4D97BCF5" w:rsidR="00896D1A" w:rsidRDefault="00896D1A" w:rsidP="003D0430">
      <w:pPr>
        <w:spacing w:before="100" w:beforeAutospacing="1" w:after="100" w:afterAutospacing="1" w:line="240" w:lineRule="auto"/>
        <w:jc w:val="both"/>
        <w:rPr>
          <w:rFonts w:eastAsia="Times New Roman" w:cs="Arial"/>
        </w:rPr>
      </w:pPr>
    </w:p>
    <w:sectPr w:rsidR="00896D1A" w:rsidSect="00EC3D58">
      <w:headerReference w:type="even" r:id="rId10"/>
      <w:headerReference w:type="default" r:id="rId11"/>
      <w:footerReference w:type="even" r:id="rId12"/>
      <w:footerReference w:type="default" r:id="rId13"/>
      <w:headerReference w:type="first" r:id="rId14"/>
      <w:footerReference w:type="first" r:id="rId15"/>
      <w:pgSz w:w="11906" w:h="16838"/>
      <w:pgMar w:top="1843" w:right="1134" w:bottom="1134" w:left="1701" w:header="567" w:footer="42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20E96B" w14:textId="77777777" w:rsidR="000267D6" w:rsidRDefault="000267D6" w:rsidP="00C85D1E">
      <w:pPr>
        <w:spacing w:after="0" w:line="240" w:lineRule="auto"/>
      </w:pPr>
      <w:r>
        <w:separator/>
      </w:r>
    </w:p>
  </w:endnote>
  <w:endnote w:type="continuationSeparator" w:id="0">
    <w:p w14:paraId="11CEE5A3" w14:textId="77777777" w:rsidR="000267D6" w:rsidRDefault="000267D6" w:rsidP="00C85D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B1098" w14:textId="77777777" w:rsidR="00364BBF" w:rsidRDefault="00364BBF">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6902502"/>
      <w:docPartObj>
        <w:docPartGallery w:val="Page Numbers (Bottom of Page)"/>
        <w:docPartUnique/>
      </w:docPartObj>
    </w:sdtPr>
    <w:sdtEndPr/>
    <w:sdtContent>
      <w:p w14:paraId="36CB1CE9" w14:textId="16911CA7" w:rsidR="00A70911" w:rsidRDefault="00A70911">
        <w:pPr>
          <w:pStyle w:val="Rodap"/>
          <w:jc w:val="center"/>
        </w:pPr>
        <w:r>
          <w:fldChar w:fldCharType="begin"/>
        </w:r>
        <w:r>
          <w:instrText xml:space="preserve"> PAGE   \* MERGEFORMAT </w:instrText>
        </w:r>
        <w:r>
          <w:fldChar w:fldCharType="separate"/>
        </w:r>
        <w:r w:rsidR="00364BBF">
          <w:rPr>
            <w:noProof/>
          </w:rPr>
          <w:t>1</w:t>
        </w:r>
        <w:r>
          <w:fldChar w:fldCharType="end"/>
        </w:r>
        <w:r w:rsidR="000325F2">
          <w:t>/11</w:t>
        </w:r>
      </w:p>
    </w:sdtContent>
  </w:sdt>
  <w:p w14:paraId="2920E998" w14:textId="77777777" w:rsidR="00A70911" w:rsidRDefault="00A70911">
    <w:pPr>
      <w:pStyle w:val="Rodap"/>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59CA3" w14:textId="77777777" w:rsidR="00364BBF" w:rsidRDefault="00364BBF">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B4D61B" w14:textId="77777777" w:rsidR="000267D6" w:rsidRDefault="000267D6" w:rsidP="00C85D1E">
      <w:pPr>
        <w:spacing w:after="0" w:line="240" w:lineRule="auto"/>
      </w:pPr>
      <w:r>
        <w:separator/>
      </w:r>
    </w:p>
  </w:footnote>
  <w:footnote w:type="continuationSeparator" w:id="0">
    <w:p w14:paraId="693E6020" w14:textId="77777777" w:rsidR="000267D6" w:rsidRDefault="000267D6" w:rsidP="00C85D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81B69" w14:textId="77777777" w:rsidR="00364BBF" w:rsidRDefault="00364BBF">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D26980" w14:textId="6E409340" w:rsidR="00A34DDE" w:rsidRPr="00364BBF" w:rsidRDefault="00A34DDE" w:rsidP="00B612CF">
    <w:pPr>
      <w:pStyle w:val="Ttulo1"/>
      <w:spacing w:before="0" w:line="240" w:lineRule="auto"/>
      <w:ind w:left="1134"/>
      <w:rPr>
        <w:rFonts w:asciiTheme="minorHAnsi" w:hAnsiTheme="minorHAnsi" w:cstheme="minorHAnsi"/>
        <w:color w:val="000000"/>
        <w:sz w:val="22"/>
        <w:szCs w:val="22"/>
      </w:rPr>
    </w:pPr>
    <w:r w:rsidRPr="00364BBF">
      <w:rPr>
        <w:rFonts w:asciiTheme="minorHAnsi" w:hAnsiTheme="minorHAnsi" w:cstheme="minorHAnsi"/>
        <w:noProof/>
        <w:color w:val="000000"/>
        <w:sz w:val="22"/>
        <w:szCs w:val="22"/>
      </w:rPr>
      <w:drawing>
        <wp:anchor distT="0" distB="0" distL="114300" distR="114300" simplePos="0" relativeHeight="251659264" behindDoc="0" locked="0" layoutInCell="0" allowOverlap="1" wp14:anchorId="5215EA82" wp14:editId="17B42E2B">
          <wp:simplePos x="0" y="0"/>
          <wp:positionH relativeFrom="column">
            <wp:posOffset>-72118</wp:posOffset>
          </wp:positionH>
          <wp:positionV relativeFrom="paragraph">
            <wp:posOffset>-148590</wp:posOffset>
          </wp:positionV>
          <wp:extent cx="728980" cy="756285"/>
          <wp:effectExtent l="0" t="0" r="0" b="5715"/>
          <wp:wrapNone/>
          <wp:docPr id="59" name="Imagem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980" cy="756285"/>
                  </a:xfrm>
                  <a:prstGeom prst="rect">
                    <a:avLst/>
                  </a:prstGeom>
                  <a:noFill/>
                </pic:spPr>
              </pic:pic>
            </a:graphicData>
          </a:graphic>
          <wp14:sizeRelH relativeFrom="page">
            <wp14:pctWidth>0</wp14:pctWidth>
          </wp14:sizeRelH>
          <wp14:sizeRelV relativeFrom="page">
            <wp14:pctHeight>0</wp14:pctHeight>
          </wp14:sizeRelV>
        </wp:anchor>
      </w:drawing>
    </w:r>
    <w:r w:rsidRPr="00364BBF">
      <w:rPr>
        <w:rFonts w:asciiTheme="minorHAnsi" w:hAnsiTheme="minorHAnsi" w:cstheme="minorHAnsi"/>
        <w:color w:val="000000"/>
        <w:sz w:val="22"/>
        <w:szCs w:val="22"/>
      </w:rPr>
      <w:t>GOVERNO DO ESTADO DE MINAS GERAIS</w:t>
    </w:r>
  </w:p>
  <w:p w14:paraId="5E9A2FDC" w14:textId="77777777" w:rsidR="00364BBF" w:rsidRDefault="00364BBF" w:rsidP="00364BBF">
    <w:pPr>
      <w:pStyle w:val="Ttulo1"/>
      <w:spacing w:before="0" w:line="240" w:lineRule="auto"/>
      <w:ind w:left="1134"/>
      <w:rPr>
        <w:rFonts w:asciiTheme="minorHAnsi" w:hAnsiTheme="minorHAnsi" w:cstheme="minorHAnsi"/>
        <w:color w:val="000000"/>
        <w:sz w:val="22"/>
        <w:szCs w:val="22"/>
      </w:rPr>
    </w:pPr>
    <w:r w:rsidRPr="00364BBF">
      <w:rPr>
        <w:rFonts w:asciiTheme="minorHAnsi" w:hAnsiTheme="minorHAnsi" w:cstheme="minorHAnsi"/>
        <w:color w:val="000000"/>
        <w:sz w:val="22"/>
        <w:szCs w:val="22"/>
      </w:rPr>
      <w:t xml:space="preserve">Sistema Estadual de Meio Ambiente e Recursos Hídricos </w:t>
    </w:r>
  </w:p>
  <w:p w14:paraId="783E7FA9" w14:textId="6160EE13" w:rsidR="00364BBF" w:rsidRPr="00364BBF" w:rsidRDefault="00364BBF" w:rsidP="00364BBF">
    <w:pPr>
      <w:pStyle w:val="Ttulo1"/>
      <w:spacing w:before="0" w:line="240" w:lineRule="auto"/>
      <w:ind w:left="1134"/>
      <w:rPr>
        <w:rFonts w:asciiTheme="minorHAnsi" w:hAnsiTheme="minorHAnsi" w:cstheme="minorHAnsi"/>
        <w:color w:val="000000"/>
        <w:sz w:val="22"/>
        <w:szCs w:val="22"/>
      </w:rPr>
    </w:pPr>
    <w:r w:rsidRPr="00364BBF">
      <w:rPr>
        <w:rFonts w:asciiTheme="minorHAnsi" w:hAnsiTheme="minorHAnsi" w:cstheme="minorHAnsi"/>
        <w:color w:val="000000"/>
        <w:sz w:val="22"/>
        <w:szCs w:val="22"/>
      </w:rPr>
      <w:t>Secretaria de Estado de Meio Ambiente e Desenvolvimento Sustentável</w:t>
    </w:r>
  </w:p>
  <w:p w14:paraId="5C9B3753" w14:textId="29469EC6" w:rsidR="00A34DDE" w:rsidRPr="00A34DDE" w:rsidRDefault="00A34DDE" w:rsidP="00B612CF">
    <w:pPr>
      <w:pStyle w:val="Cabealho"/>
      <w:ind w:left="1134"/>
      <w:rPr>
        <w:rFonts w:cs="Arial"/>
        <w:color w:val="000000"/>
      </w:rPr>
    </w:pPr>
    <w:bookmarkStart w:id="0" w:name="_GoBack"/>
    <w:bookmarkEnd w:id="0"/>
  </w:p>
  <w:p w14:paraId="03746BF1" w14:textId="77777777" w:rsidR="00A34DDE" w:rsidRPr="00A34DDE" w:rsidRDefault="00A34DDE" w:rsidP="00A34DDE">
    <w:pPr>
      <w:pStyle w:val="Cabealh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A38F7" w14:textId="77777777" w:rsidR="00364BBF" w:rsidRDefault="00364BBF">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1169D"/>
    <w:multiLevelType w:val="hybridMultilevel"/>
    <w:tmpl w:val="B77EF602"/>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CF96ECC"/>
    <w:multiLevelType w:val="hybridMultilevel"/>
    <w:tmpl w:val="020A86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3817E0B"/>
    <w:multiLevelType w:val="hybridMultilevel"/>
    <w:tmpl w:val="774C1DA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3EF7169"/>
    <w:multiLevelType w:val="hybridMultilevel"/>
    <w:tmpl w:val="CC5686D8"/>
    <w:lvl w:ilvl="0" w:tplc="1C1E1826">
      <w:start w:val="2"/>
      <w:numFmt w:val="lowerRoman"/>
      <w:lvlText w:val="%1."/>
      <w:lvlJc w:val="left"/>
      <w:pPr>
        <w:ind w:left="1080" w:hanging="720"/>
      </w:pPr>
      <w:rPr>
        <w:rFonts w:eastAsia="Times New Roman"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79A1D01"/>
    <w:multiLevelType w:val="hybridMultilevel"/>
    <w:tmpl w:val="B5A2BEF4"/>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7EA131A"/>
    <w:multiLevelType w:val="hybridMultilevel"/>
    <w:tmpl w:val="0E787324"/>
    <w:lvl w:ilvl="0" w:tplc="0416000F">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88C6B11"/>
    <w:multiLevelType w:val="hybridMultilevel"/>
    <w:tmpl w:val="D4B60348"/>
    <w:lvl w:ilvl="0" w:tplc="48FC783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A671B59"/>
    <w:multiLevelType w:val="hybridMultilevel"/>
    <w:tmpl w:val="61206124"/>
    <w:lvl w:ilvl="0" w:tplc="9A4CD95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AEB6053"/>
    <w:multiLevelType w:val="multilevel"/>
    <w:tmpl w:val="3E4668D8"/>
    <w:lvl w:ilvl="0">
      <w:start w:val="2"/>
      <w:numFmt w:val="decimal"/>
      <w:lvlText w:val="%1"/>
      <w:lvlJc w:val="left"/>
      <w:pPr>
        <w:ind w:left="435" w:hanging="435"/>
      </w:pPr>
      <w:rPr>
        <w:rFonts w:hint="default"/>
      </w:rPr>
    </w:lvl>
    <w:lvl w:ilvl="1">
      <w:start w:val="4"/>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B86214F"/>
    <w:multiLevelType w:val="hybridMultilevel"/>
    <w:tmpl w:val="B75CDDE0"/>
    <w:lvl w:ilvl="0" w:tplc="647671D2">
      <w:start w:val="1"/>
      <w:numFmt w:val="lowerLetter"/>
      <w:lvlText w:val="%1)"/>
      <w:lvlJc w:val="left"/>
      <w:pPr>
        <w:ind w:left="720" w:hanging="360"/>
      </w:pPr>
      <w:rPr>
        <w:rFonts w:asciiTheme="minorHAnsi" w:eastAsia="Times New Roman" w:hAnsiTheme="minorHAnsi" w:cs="Arial"/>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B95539E"/>
    <w:multiLevelType w:val="hybridMultilevel"/>
    <w:tmpl w:val="3FCC041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6427AA7"/>
    <w:multiLevelType w:val="hybridMultilevel"/>
    <w:tmpl w:val="7B4CB4FA"/>
    <w:lvl w:ilvl="0" w:tplc="0416000F">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27D27B1"/>
    <w:multiLevelType w:val="hybridMultilevel"/>
    <w:tmpl w:val="ED5CAB3C"/>
    <w:lvl w:ilvl="0" w:tplc="0416000F">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4BF3E9F"/>
    <w:multiLevelType w:val="multilevel"/>
    <w:tmpl w:val="578E5540"/>
    <w:lvl w:ilvl="0">
      <w:start w:val="2"/>
      <w:numFmt w:val="decimal"/>
      <w:lvlText w:val="%1."/>
      <w:lvlJc w:val="left"/>
      <w:pPr>
        <w:ind w:left="660" w:hanging="660"/>
      </w:pPr>
      <w:rPr>
        <w:rFonts w:hint="default"/>
      </w:rPr>
    </w:lvl>
    <w:lvl w:ilvl="1">
      <w:start w:val="4"/>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lowerLetter"/>
      <w:lvlText w:val="%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D63330A"/>
    <w:multiLevelType w:val="hybridMultilevel"/>
    <w:tmpl w:val="7A8264DC"/>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5" w15:restartNumberingAfterBreak="0">
    <w:nsid w:val="3DA17A2A"/>
    <w:multiLevelType w:val="multilevel"/>
    <w:tmpl w:val="F56CBDCE"/>
    <w:lvl w:ilvl="0">
      <w:start w:val="2"/>
      <w:numFmt w:val="decimal"/>
      <w:lvlText w:val="%1."/>
      <w:lvlJc w:val="left"/>
      <w:pPr>
        <w:ind w:left="660" w:hanging="660"/>
      </w:pPr>
      <w:rPr>
        <w:rFonts w:hint="default"/>
      </w:rPr>
    </w:lvl>
    <w:lvl w:ilvl="1">
      <w:start w:val="4"/>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0AA0BD0"/>
    <w:multiLevelType w:val="hybridMultilevel"/>
    <w:tmpl w:val="C46CD97A"/>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7" w15:restartNumberingAfterBreak="0">
    <w:nsid w:val="474C6DC4"/>
    <w:multiLevelType w:val="hybridMultilevel"/>
    <w:tmpl w:val="87485CAA"/>
    <w:lvl w:ilvl="0" w:tplc="0416000F">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4AA611FD"/>
    <w:multiLevelType w:val="multilevel"/>
    <w:tmpl w:val="7B76EBFC"/>
    <w:lvl w:ilvl="0">
      <w:start w:val="4"/>
      <w:numFmt w:val="decimal"/>
      <w:lvlText w:val="%1"/>
      <w:lvlJc w:val="left"/>
      <w:pPr>
        <w:ind w:left="600" w:hanging="600"/>
      </w:pPr>
      <w:rPr>
        <w:rFonts w:hint="default"/>
      </w:rPr>
    </w:lvl>
    <w:lvl w:ilvl="1">
      <w:start w:val="4"/>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AEC16D7"/>
    <w:multiLevelType w:val="hybridMultilevel"/>
    <w:tmpl w:val="B5561A68"/>
    <w:lvl w:ilvl="0" w:tplc="0416000F">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4BC57B50"/>
    <w:multiLevelType w:val="hybridMultilevel"/>
    <w:tmpl w:val="6A969CD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CB32487"/>
    <w:multiLevelType w:val="hybridMultilevel"/>
    <w:tmpl w:val="2698FE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E5E231A"/>
    <w:multiLevelType w:val="multilevel"/>
    <w:tmpl w:val="662E69A4"/>
    <w:lvl w:ilvl="0">
      <w:start w:val="2"/>
      <w:numFmt w:val="decimal"/>
      <w:lvlText w:val="%1."/>
      <w:lvlJc w:val="left"/>
      <w:pPr>
        <w:ind w:left="495" w:hanging="495"/>
      </w:pPr>
      <w:rPr>
        <w:rFonts w:hint="default"/>
      </w:rPr>
    </w:lvl>
    <w:lvl w:ilvl="1">
      <w:start w:val="6"/>
      <w:numFmt w:val="decimal"/>
      <w:lvlText w:val="%1.%2."/>
      <w:lvlJc w:val="left"/>
      <w:pPr>
        <w:ind w:left="855" w:hanging="49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15747AD"/>
    <w:multiLevelType w:val="hybridMultilevel"/>
    <w:tmpl w:val="D2B62AF6"/>
    <w:lvl w:ilvl="0" w:tplc="0416000F">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54421F83"/>
    <w:multiLevelType w:val="hybridMultilevel"/>
    <w:tmpl w:val="35AA0F1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4E7641A"/>
    <w:multiLevelType w:val="hybridMultilevel"/>
    <w:tmpl w:val="64B6212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5A8F7990"/>
    <w:multiLevelType w:val="hybridMultilevel"/>
    <w:tmpl w:val="B90A27C0"/>
    <w:lvl w:ilvl="0" w:tplc="0416000F">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5BC440C2"/>
    <w:multiLevelType w:val="multilevel"/>
    <w:tmpl w:val="C35E715A"/>
    <w:lvl w:ilvl="0">
      <w:start w:val="2"/>
      <w:numFmt w:val="decimal"/>
      <w:lvlText w:val="%1."/>
      <w:lvlJc w:val="left"/>
      <w:pPr>
        <w:ind w:left="660" w:hanging="660"/>
      </w:pPr>
      <w:rPr>
        <w:rFonts w:hint="default"/>
      </w:rPr>
    </w:lvl>
    <w:lvl w:ilvl="1">
      <w:start w:val="4"/>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lowerLetter"/>
      <w:lvlText w:val="%4)"/>
      <w:lvlJc w:val="left"/>
      <w:pPr>
        <w:ind w:left="1800" w:hanging="11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5CE33A69"/>
    <w:multiLevelType w:val="hybridMultilevel"/>
    <w:tmpl w:val="0574843A"/>
    <w:lvl w:ilvl="0" w:tplc="14C05B10">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5D991290"/>
    <w:multiLevelType w:val="hybridMultilevel"/>
    <w:tmpl w:val="AF2A74F2"/>
    <w:lvl w:ilvl="0" w:tplc="0416000F">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638B28B2"/>
    <w:multiLevelType w:val="hybridMultilevel"/>
    <w:tmpl w:val="BD8C17C4"/>
    <w:lvl w:ilvl="0" w:tplc="0416000F">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6E0807F0"/>
    <w:multiLevelType w:val="hybridMultilevel"/>
    <w:tmpl w:val="533E0CF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6E11483A"/>
    <w:multiLevelType w:val="hybridMultilevel"/>
    <w:tmpl w:val="A0D22CD4"/>
    <w:lvl w:ilvl="0" w:tplc="BE0457F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6E213C5"/>
    <w:multiLevelType w:val="hybridMultilevel"/>
    <w:tmpl w:val="25F8EC8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7901DAE"/>
    <w:multiLevelType w:val="hybridMultilevel"/>
    <w:tmpl w:val="059462D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7B734011"/>
    <w:multiLevelType w:val="hybridMultilevel"/>
    <w:tmpl w:val="32CAF23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7BD45A51"/>
    <w:multiLevelType w:val="hybridMultilevel"/>
    <w:tmpl w:val="54EE8F30"/>
    <w:lvl w:ilvl="0" w:tplc="0416000F">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31"/>
  </w:num>
  <w:num w:numId="3">
    <w:abstractNumId w:val="10"/>
  </w:num>
  <w:num w:numId="4">
    <w:abstractNumId w:val="7"/>
  </w:num>
  <w:num w:numId="5">
    <w:abstractNumId w:val="35"/>
  </w:num>
  <w:num w:numId="6">
    <w:abstractNumId w:val="0"/>
  </w:num>
  <w:num w:numId="7">
    <w:abstractNumId w:val="26"/>
  </w:num>
  <w:num w:numId="8">
    <w:abstractNumId w:val="12"/>
  </w:num>
  <w:num w:numId="9">
    <w:abstractNumId w:val="30"/>
  </w:num>
  <w:num w:numId="10">
    <w:abstractNumId w:val="36"/>
  </w:num>
  <w:num w:numId="11">
    <w:abstractNumId w:val="14"/>
  </w:num>
  <w:num w:numId="12">
    <w:abstractNumId w:val="17"/>
  </w:num>
  <w:num w:numId="13">
    <w:abstractNumId w:val="29"/>
  </w:num>
  <w:num w:numId="14">
    <w:abstractNumId w:val="9"/>
  </w:num>
  <w:num w:numId="15">
    <w:abstractNumId w:val="11"/>
  </w:num>
  <w:num w:numId="16">
    <w:abstractNumId w:val="5"/>
  </w:num>
  <w:num w:numId="17">
    <w:abstractNumId w:val="19"/>
  </w:num>
  <w:num w:numId="18">
    <w:abstractNumId w:val="16"/>
  </w:num>
  <w:num w:numId="19">
    <w:abstractNumId w:val="23"/>
  </w:num>
  <w:num w:numId="20">
    <w:abstractNumId w:val="4"/>
  </w:num>
  <w:num w:numId="21">
    <w:abstractNumId w:val="33"/>
  </w:num>
  <w:num w:numId="22">
    <w:abstractNumId w:val="2"/>
  </w:num>
  <w:num w:numId="23">
    <w:abstractNumId w:val="22"/>
  </w:num>
  <w:num w:numId="24">
    <w:abstractNumId w:val="34"/>
  </w:num>
  <w:num w:numId="25">
    <w:abstractNumId w:val="21"/>
  </w:num>
  <w:num w:numId="26">
    <w:abstractNumId w:val="24"/>
  </w:num>
  <w:num w:numId="27">
    <w:abstractNumId w:val="25"/>
  </w:num>
  <w:num w:numId="28">
    <w:abstractNumId w:val="8"/>
  </w:num>
  <w:num w:numId="29">
    <w:abstractNumId w:val="18"/>
  </w:num>
  <w:num w:numId="30">
    <w:abstractNumId w:val="15"/>
  </w:num>
  <w:num w:numId="31">
    <w:abstractNumId w:val="6"/>
  </w:num>
  <w:num w:numId="32">
    <w:abstractNumId w:val="28"/>
  </w:num>
  <w:num w:numId="33">
    <w:abstractNumId w:val="20"/>
  </w:num>
  <w:num w:numId="34">
    <w:abstractNumId w:val="27"/>
  </w:num>
  <w:num w:numId="35">
    <w:abstractNumId w:val="13"/>
  </w:num>
  <w:num w:numId="36">
    <w:abstractNumId w:val="32"/>
  </w:num>
  <w:num w:numId="37">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33E"/>
    <w:rsid w:val="000079C3"/>
    <w:rsid w:val="00011197"/>
    <w:rsid w:val="00012194"/>
    <w:rsid w:val="00016762"/>
    <w:rsid w:val="00021888"/>
    <w:rsid w:val="000267D6"/>
    <w:rsid w:val="0003236C"/>
    <w:rsid w:val="000325F2"/>
    <w:rsid w:val="0003446A"/>
    <w:rsid w:val="00037A1F"/>
    <w:rsid w:val="00056019"/>
    <w:rsid w:val="00062D34"/>
    <w:rsid w:val="000659C0"/>
    <w:rsid w:val="0006668F"/>
    <w:rsid w:val="00073CA1"/>
    <w:rsid w:val="000741F5"/>
    <w:rsid w:val="00095498"/>
    <w:rsid w:val="000B5EDF"/>
    <w:rsid w:val="000B651A"/>
    <w:rsid w:val="000C1D41"/>
    <w:rsid w:val="000C25F8"/>
    <w:rsid w:val="000C670C"/>
    <w:rsid w:val="000D54A4"/>
    <w:rsid w:val="000F4928"/>
    <w:rsid w:val="001013A1"/>
    <w:rsid w:val="001173F3"/>
    <w:rsid w:val="00121EB5"/>
    <w:rsid w:val="00126F37"/>
    <w:rsid w:val="00142569"/>
    <w:rsid w:val="00142AEB"/>
    <w:rsid w:val="00143BBB"/>
    <w:rsid w:val="00144029"/>
    <w:rsid w:val="00147098"/>
    <w:rsid w:val="00150B8F"/>
    <w:rsid w:val="00167124"/>
    <w:rsid w:val="00191946"/>
    <w:rsid w:val="001B3E11"/>
    <w:rsid w:val="001B4CDE"/>
    <w:rsid w:val="001B4F86"/>
    <w:rsid w:val="001D19D9"/>
    <w:rsid w:val="001D4CFE"/>
    <w:rsid w:val="001D559A"/>
    <w:rsid w:val="001D77E7"/>
    <w:rsid w:val="001F0196"/>
    <w:rsid w:val="00203FFC"/>
    <w:rsid w:val="0020479B"/>
    <w:rsid w:val="00215FD0"/>
    <w:rsid w:val="00216588"/>
    <w:rsid w:val="00217442"/>
    <w:rsid w:val="00217A8E"/>
    <w:rsid w:val="002225C1"/>
    <w:rsid w:val="00234159"/>
    <w:rsid w:val="00242E25"/>
    <w:rsid w:val="00243E1F"/>
    <w:rsid w:val="00252C81"/>
    <w:rsid w:val="00257B7C"/>
    <w:rsid w:val="00261989"/>
    <w:rsid w:val="002655D8"/>
    <w:rsid w:val="00267C14"/>
    <w:rsid w:val="00274F47"/>
    <w:rsid w:val="002810B5"/>
    <w:rsid w:val="00291479"/>
    <w:rsid w:val="002A2DF1"/>
    <w:rsid w:val="002A303C"/>
    <w:rsid w:val="002C20EE"/>
    <w:rsid w:val="002D0DCA"/>
    <w:rsid w:val="002D2670"/>
    <w:rsid w:val="002D2C46"/>
    <w:rsid w:val="002E2F12"/>
    <w:rsid w:val="002F7ADA"/>
    <w:rsid w:val="00302C74"/>
    <w:rsid w:val="00320F92"/>
    <w:rsid w:val="003318A8"/>
    <w:rsid w:val="0033378B"/>
    <w:rsid w:val="0033538F"/>
    <w:rsid w:val="00346258"/>
    <w:rsid w:val="00356866"/>
    <w:rsid w:val="003606CC"/>
    <w:rsid w:val="003607FC"/>
    <w:rsid w:val="00360ED9"/>
    <w:rsid w:val="00364BBF"/>
    <w:rsid w:val="003739E2"/>
    <w:rsid w:val="00394C12"/>
    <w:rsid w:val="003B62FA"/>
    <w:rsid w:val="003C0A31"/>
    <w:rsid w:val="003D0430"/>
    <w:rsid w:val="003D2687"/>
    <w:rsid w:val="003D445A"/>
    <w:rsid w:val="003D7031"/>
    <w:rsid w:val="003E0DA7"/>
    <w:rsid w:val="003F2C8E"/>
    <w:rsid w:val="00414419"/>
    <w:rsid w:val="00426AFF"/>
    <w:rsid w:val="00431108"/>
    <w:rsid w:val="00434D90"/>
    <w:rsid w:val="00436DBD"/>
    <w:rsid w:val="004412D7"/>
    <w:rsid w:val="00446A7B"/>
    <w:rsid w:val="004564A1"/>
    <w:rsid w:val="004570EB"/>
    <w:rsid w:val="00471E75"/>
    <w:rsid w:val="00476CDB"/>
    <w:rsid w:val="0048222B"/>
    <w:rsid w:val="00485DE4"/>
    <w:rsid w:val="00486276"/>
    <w:rsid w:val="004A44A9"/>
    <w:rsid w:val="004B1A41"/>
    <w:rsid w:val="004D0CA2"/>
    <w:rsid w:val="004D7873"/>
    <w:rsid w:val="004E4DCF"/>
    <w:rsid w:val="004F008E"/>
    <w:rsid w:val="004F2F15"/>
    <w:rsid w:val="005015BA"/>
    <w:rsid w:val="00503606"/>
    <w:rsid w:val="00507581"/>
    <w:rsid w:val="00515E50"/>
    <w:rsid w:val="005202CD"/>
    <w:rsid w:val="00533D4C"/>
    <w:rsid w:val="005356A9"/>
    <w:rsid w:val="0053585B"/>
    <w:rsid w:val="005532DA"/>
    <w:rsid w:val="0055488A"/>
    <w:rsid w:val="005679D3"/>
    <w:rsid w:val="00570164"/>
    <w:rsid w:val="00570559"/>
    <w:rsid w:val="00576E28"/>
    <w:rsid w:val="005804C7"/>
    <w:rsid w:val="005839A1"/>
    <w:rsid w:val="00583C77"/>
    <w:rsid w:val="0059052A"/>
    <w:rsid w:val="00591097"/>
    <w:rsid w:val="00596CE0"/>
    <w:rsid w:val="005A5B1E"/>
    <w:rsid w:val="005A799D"/>
    <w:rsid w:val="005B1499"/>
    <w:rsid w:val="005C20C3"/>
    <w:rsid w:val="005D69FA"/>
    <w:rsid w:val="005D79D6"/>
    <w:rsid w:val="005E0BD3"/>
    <w:rsid w:val="005E2E69"/>
    <w:rsid w:val="005E444B"/>
    <w:rsid w:val="005F5AFA"/>
    <w:rsid w:val="00604E0E"/>
    <w:rsid w:val="006153DE"/>
    <w:rsid w:val="006266FC"/>
    <w:rsid w:val="0063168E"/>
    <w:rsid w:val="00631E0C"/>
    <w:rsid w:val="00634BA4"/>
    <w:rsid w:val="00642085"/>
    <w:rsid w:val="00646036"/>
    <w:rsid w:val="0064621B"/>
    <w:rsid w:val="00662374"/>
    <w:rsid w:val="006651F3"/>
    <w:rsid w:val="006830F2"/>
    <w:rsid w:val="00694D31"/>
    <w:rsid w:val="00695367"/>
    <w:rsid w:val="00696809"/>
    <w:rsid w:val="006A14FC"/>
    <w:rsid w:val="006A3E1B"/>
    <w:rsid w:val="006B3A3A"/>
    <w:rsid w:val="006B420B"/>
    <w:rsid w:val="006C59EE"/>
    <w:rsid w:val="006C61CC"/>
    <w:rsid w:val="006D689E"/>
    <w:rsid w:val="006F35B2"/>
    <w:rsid w:val="006F460A"/>
    <w:rsid w:val="00740D5C"/>
    <w:rsid w:val="00741CEC"/>
    <w:rsid w:val="007449E8"/>
    <w:rsid w:val="0075048E"/>
    <w:rsid w:val="00751A41"/>
    <w:rsid w:val="00756BDD"/>
    <w:rsid w:val="00766F52"/>
    <w:rsid w:val="00772491"/>
    <w:rsid w:val="0077695C"/>
    <w:rsid w:val="00790AB6"/>
    <w:rsid w:val="007A31BE"/>
    <w:rsid w:val="007A32D8"/>
    <w:rsid w:val="007B4E12"/>
    <w:rsid w:val="007B6F69"/>
    <w:rsid w:val="007C5D37"/>
    <w:rsid w:val="007E447D"/>
    <w:rsid w:val="007F160B"/>
    <w:rsid w:val="00803661"/>
    <w:rsid w:val="00814956"/>
    <w:rsid w:val="008307E2"/>
    <w:rsid w:val="00830E5F"/>
    <w:rsid w:val="008361AB"/>
    <w:rsid w:val="0083673A"/>
    <w:rsid w:val="008422B3"/>
    <w:rsid w:val="008443BB"/>
    <w:rsid w:val="00846055"/>
    <w:rsid w:val="008520EC"/>
    <w:rsid w:val="0085329D"/>
    <w:rsid w:val="00861976"/>
    <w:rsid w:val="008766D3"/>
    <w:rsid w:val="00881143"/>
    <w:rsid w:val="00886886"/>
    <w:rsid w:val="00894C23"/>
    <w:rsid w:val="00896D1A"/>
    <w:rsid w:val="0089782C"/>
    <w:rsid w:val="008A0322"/>
    <w:rsid w:val="008A1A2F"/>
    <w:rsid w:val="008A3258"/>
    <w:rsid w:val="008B3EE5"/>
    <w:rsid w:val="008B44BE"/>
    <w:rsid w:val="008C0A0B"/>
    <w:rsid w:val="008D0B10"/>
    <w:rsid w:val="008D14B0"/>
    <w:rsid w:val="008D743A"/>
    <w:rsid w:val="008E62D3"/>
    <w:rsid w:val="008F25D3"/>
    <w:rsid w:val="008F43F7"/>
    <w:rsid w:val="008F6F3F"/>
    <w:rsid w:val="00903CD5"/>
    <w:rsid w:val="00904CB0"/>
    <w:rsid w:val="00917816"/>
    <w:rsid w:val="00923F12"/>
    <w:rsid w:val="0092760E"/>
    <w:rsid w:val="00930F03"/>
    <w:rsid w:val="009323B3"/>
    <w:rsid w:val="00932CDB"/>
    <w:rsid w:val="00966E89"/>
    <w:rsid w:val="0098052F"/>
    <w:rsid w:val="00980FED"/>
    <w:rsid w:val="00987A03"/>
    <w:rsid w:val="00994F5D"/>
    <w:rsid w:val="009A4032"/>
    <w:rsid w:val="009A57DE"/>
    <w:rsid w:val="009A64D5"/>
    <w:rsid w:val="009A6CA5"/>
    <w:rsid w:val="009B115B"/>
    <w:rsid w:val="009B214F"/>
    <w:rsid w:val="009E0F1B"/>
    <w:rsid w:val="009E272C"/>
    <w:rsid w:val="009F2258"/>
    <w:rsid w:val="00A17F82"/>
    <w:rsid w:val="00A22228"/>
    <w:rsid w:val="00A34DDE"/>
    <w:rsid w:val="00A405A7"/>
    <w:rsid w:val="00A40695"/>
    <w:rsid w:val="00A42CC2"/>
    <w:rsid w:val="00A618EB"/>
    <w:rsid w:val="00A648BB"/>
    <w:rsid w:val="00A660CE"/>
    <w:rsid w:val="00A67CDB"/>
    <w:rsid w:val="00A70911"/>
    <w:rsid w:val="00A74229"/>
    <w:rsid w:val="00A75D8B"/>
    <w:rsid w:val="00A761AA"/>
    <w:rsid w:val="00A923F7"/>
    <w:rsid w:val="00A9599B"/>
    <w:rsid w:val="00AB1CED"/>
    <w:rsid w:val="00AB48F6"/>
    <w:rsid w:val="00AB5C5F"/>
    <w:rsid w:val="00AC07B2"/>
    <w:rsid w:val="00AC3CE2"/>
    <w:rsid w:val="00AD1E34"/>
    <w:rsid w:val="00AD3483"/>
    <w:rsid w:val="00AD3D67"/>
    <w:rsid w:val="00AF6839"/>
    <w:rsid w:val="00B04090"/>
    <w:rsid w:val="00B05FBF"/>
    <w:rsid w:val="00B2585C"/>
    <w:rsid w:val="00B27E24"/>
    <w:rsid w:val="00B34E96"/>
    <w:rsid w:val="00B6106E"/>
    <w:rsid w:val="00B612CF"/>
    <w:rsid w:val="00B736B5"/>
    <w:rsid w:val="00B90D69"/>
    <w:rsid w:val="00BA12DA"/>
    <w:rsid w:val="00BA144E"/>
    <w:rsid w:val="00BA3993"/>
    <w:rsid w:val="00BA7A84"/>
    <w:rsid w:val="00BB7987"/>
    <w:rsid w:val="00C12950"/>
    <w:rsid w:val="00C24282"/>
    <w:rsid w:val="00C24566"/>
    <w:rsid w:val="00C252B9"/>
    <w:rsid w:val="00C2726E"/>
    <w:rsid w:val="00C314A6"/>
    <w:rsid w:val="00C55804"/>
    <w:rsid w:val="00C56BE5"/>
    <w:rsid w:val="00C64391"/>
    <w:rsid w:val="00C66BD2"/>
    <w:rsid w:val="00C70B8E"/>
    <w:rsid w:val="00C72AF9"/>
    <w:rsid w:val="00C7471B"/>
    <w:rsid w:val="00C75530"/>
    <w:rsid w:val="00C82B03"/>
    <w:rsid w:val="00C859C8"/>
    <w:rsid w:val="00C85D1E"/>
    <w:rsid w:val="00C90B74"/>
    <w:rsid w:val="00CA4656"/>
    <w:rsid w:val="00CA6268"/>
    <w:rsid w:val="00CD4618"/>
    <w:rsid w:val="00CD55A5"/>
    <w:rsid w:val="00CD5DE9"/>
    <w:rsid w:val="00CD787D"/>
    <w:rsid w:val="00CE1FA6"/>
    <w:rsid w:val="00CF51B5"/>
    <w:rsid w:val="00D0509B"/>
    <w:rsid w:val="00D050F9"/>
    <w:rsid w:val="00D1633E"/>
    <w:rsid w:val="00D258E0"/>
    <w:rsid w:val="00D270C4"/>
    <w:rsid w:val="00D2730B"/>
    <w:rsid w:val="00D3088C"/>
    <w:rsid w:val="00D402F7"/>
    <w:rsid w:val="00D450EC"/>
    <w:rsid w:val="00D51F43"/>
    <w:rsid w:val="00D60F32"/>
    <w:rsid w:val="00D62781"/>
    <w:rsid w:val="00D71A5B"/>
    <w:rsid w:val="00D7318B"/>
    <w:rsid w:val="00D73776"/>
    <w:rsid w:val="00D829B1"/>
    <w:rsid w:val="00D909CA"/>
    <w:rsid w:val="00DA30D0"/>
    <w:rsid w:val="00DA6AB7"/>
    <w:rsid w:val="00DA78B6"/>
    <w:rsid w:val="00DC0366"/>
    <w:rsid w:val="00DD4905"/>
    <w:rsid w:val="00DE118A"/>
    <w:rsid w:val="00DF3EF7"/>
    <w:rsid w:val="00E03412"/>
    <w:rsid w:val="00E102E4"/>
    <w:rsid w:val="00E1373F"/>
    <w:rsid w:val="00E15D5C"/>
    <w:rsid w:val="00E2367B"/>
    <w:rsid w:val="00E242E1"/>
    <w:rsid w:val="00E34A39"/>
    <w:rsid w:val="00E52A2D"/>
    <w:rsid w:val="00E52FBA"/>
    <w:rsid w:val="00E53B83"/>
    <w:rsid w:val="00E55C3C"/>
    <w:rsid w:val="00E576D5"/>
    <w:rsid w:val="00E67984"/>
    <w:rsid w:val="00E73051"/>
    <w:rsid w:val="00E751A7"/>
    <w:rsid w:val="00E7549C"/>
    <w:rsid w:val="00E811E7"/>
    <w:rsid w:val="00E91420"/>
    <w:rsid w:val="00E974F6"/>
    <w:rsid w:val="00EB23B8"/>
    <w:rsid w:val="00EC3D58"/>
    <w:rsid w:val="00EC4783"/>
    <w:rsid w:val="00EC5C76"/>
    <w:rsid w:val="00ED6E2B"/>
    <w:rsid w:val="00EE7C7D"/>
    <w:rsid w:val="00EF0E2D"/>
    <w:rsid w:val="00EF35E0"/>
    <w:rsid w:val="00EF5282"/>
    <w:rsid w:val="00F06203"/>
    <w:rsid w:val="00F066B3"/>
    <w:rsid w:val="00F07307"/>
    <w:rsid w:val="00F13586"/>
    <w:rsid w:val="00F13FFE"/>
    <w:rsid w:val="00F22F71"/>
    <w:rsid w:val="00F27260"/>
    <w:rsid w:val="00F422D3"/>
    <w:rsid w:val="00F444D9"/>
    <w:rsid w:val="00F47566"/>
    <w:rsid w:val="00F47A6D"/>
    <w:rsid w:val="00F80BD8"/>
    <w:rsid w:val="00F86EAE"/>
    <w:rsid w:val="00FA44AE"/>
    <w:rsid w:val="00FB58A4"/>
    <w:rsid w:val="00FB6D2B"/>
    <w:rsid w:val="00FE49A2"/>
    <w:rsid w:val="00FE6AF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B001DC"/>
  <w15:docId w15:val="{052A8E57-FDF4-4640-8223-53426E738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196"/>
  </w:style>
  <w:style w:type="paragraph" w:styleId="Ttulo1">
    <w:name w:val="heading 1"/>
    <w:basedOn w:val="Normal"/>
    <w:next w:val="Normal"/>
    <w:link w:val="Ttulo1Char"/>
    <w:uiPriority w:val="9"/>
    <w:qFormat/>
    <w:rsid w:val="00A34DD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har"/>
    <w:uiPriority w:val="9"/>
    <w:qFormat/>
    <w:rsid w:val="00D1633E"/>
    <w:pPr>
      <w:spacing w:after="0" w:line="240" w:lineRule="auto"/>
      <w:outlineLvl w:val="1"/>
    </w:pPr>
    <w:rPr>
      <w:rFonts w:ascii="Arial" w:eastAsia="Times New Roman" w:hAnsi="Arial" w:cs="Arial"/>
      <w:b/>
      <w:bCs/>
      <w:color w:val="006699"/>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D1633E"/>
    <w:rPr>
      <w:rFonts w:ascii="Arial" w:eastAsia="Times New Roman" w:hAnsi="Arial" w:cs="Arial"/>
      <w:b/>
      <w:bCs/>
      <w:color w:val="006699"/>
      <w:sz w:val="27"/>
      <w:szCs w:val="27"/>
      <w:lang w:eastAsia="pt-BR"/>
    </w:rPr>
  </w:style>
  <w:style w:type="character" w:styleId="Hyperlink">
    <w:name w:val="Hyperlink"/>
    <w:basedOn w:val="Fontepargpadro"/>
    <w:uiPriority w:val="99"/>
    <w:unhideWhenUsed/>
    <w:rsid w:val="00D1633E"/>
    <w:rPr>
      <w:strike w:val="0"/>
      <w:dstrike w:val="0"/>
      <w:color w:val="006699"/>
      <w:u w:val="none"/>
      <w:effect w:val="none"/>
    </w:rPr>
  </w:style>
  <w:style w:type="paragraph" w:styleId="NormalWeb">
    <w:name w:val="Normal (Web)"/>
    <w:basedOn w:val="Normal"/>
    <w:uiPriority w:val="99"/>
    <w:unhideWhenUsed/>
    <w:rsid w:val="00D163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fo1">
    <w:name w:val="info1"/>
    <w:basedOn w:val="Fontepargpadro"/>
    <w:rsid w:val="00D1633E"/>
    <w:rPr>
      <w:rFonts w:ascii="Arial" w:hAnsi="Arial" w:cs="Arial" w:hint="default"/>
      <w:b/>
      <w:bCs/>
      <w:color w:val="334D55"/>
      <w:sz w:val="18"/>
      <w:szCs w:val="18"/>
    </w:rPr>
  </w:style>
  <w:style w:type="paragraph" w:styleId="Textodebalo">
    <w:name w:val="Balloon Text"/>
    <w:basedOn w:val="Normal"/>
    <w:link w:val="TextodebaloChar"/>
    <w:uiPriority w:val="99"/>
    <w:semiHidden/>
    <w:unhideWhenUsed/>
    <w:rsid w:val="00CD461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D4618"/>
    <w:rPr>
      <w:rFonts w:ascii="Tahoma" w:hAnsi="Tahoma" w:cs="Tahoma"/>
      <w:sz w:val="16"/>
      <w:szCs w:val="16"/>
    </w:rPr>
  </w:style>
  <w:style w:type="paragraph" w:styleId="PargrafodaLista">
    <w:name w:val="List Paragraph"/>
    <w:basedOn w:val="Normal"/>
    <w:uiPriority w:val="34"/>
    <w:qFormat/>
    <w:rsid w:val="00A923F7"/>
    <w:pPr>
      <w:ind w:left="720"/>
      <w:contextualSpacing/>
    </w:pPr>
  </w:style>
  <w:style w:type="paragraph" w:styleId="Cabealho">
    <w:name w:val="header"/>
    <w:basedOn w:val="Normal"/>
    <w:link w:val="CabealhoChar"/>
    <w:uiPriority w:val="99"/>
    <w:unhideWhenUsed/>
    <w:rsid w:val="00C85D1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85D1E"/>
  </w:style>
  <w:style w:type="paragraph" w:styleId="Rodap">
    <w:name w:val="footer"/>
    <w:basedOn w:val="Normal"/>
    <w:link w:val="RodapChar"/>
    <w:uiPriority w:val="99"/>
    <w:unhideWhenUsed/>
    <w:rsid w:val="00C85D1E"/>
    <w:pPr>
      <w:tabs>
        <w:tab w:val="center" w:pos="4252"/>
        <w:tab w:val="right" w:pos="8504"/>
      </w:tabs>
      <w:spacing w:after="0" w:line="240" w:lineRule="auto"/>
    </w:pPr>
  </w:style>
  <w:style w:type="character" w:customStyle="1" w:styleId="RodapChar">
    <w:name w:val="Rodapé Char"/>
    <w:basedOn w:val="Fontepargpadro"/>
    <w:link w:val="Rodap"/>
    <w:uiPriority w:val="99"/>
    <w:rsid w:val="00C85D1E"/>
  </w:style>
  <w:style w:type="paragraph" w:styleId="Reviso">
    <w:name w:val="Revision"/>
    <w:hidden/>
    <w:uiPriority w:val="99"/>
    <w:semiHidden/>
    <w:rsid w:val="00121EB5"/>
    <w:pPr>
      <w:spacing w:after="0" w:line="240" w:lineRule="auto"/>
    </w:pPr>
  </w:style>
  <w:style w:type="character" w:styleId="Refdecomentrio">
    <w:name w:val="annotation reference"/>
    <w:basedOn w:val="Fontepargpadro"/>
    <w:uiPriority w:val="99"/>
    <w:semiHidden/>
    <w:unhideWhenUsed/>
    <w:rsid w:val="00DE118A"/>
    <w:rPr>
      <w:sz w:val="16"/>
      <w:szCs w:val="16"/>
    </w:rPr>
  </w:style>
  <w:style w:type="paragraph" w:styleId="Textodecomentrio">
    <w:name w:val="annotation text"/>
    <w:basedOn w:val="Normal"/>
    <w:link w:val="TextodecomentrioChar"/>
    <w:uiPriority w:val="99"/>
    <w:semiHidden/>
    <w:unhideWhenUsed/>
    <w:rsid w:val="00DE118A"/>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DE118A"/>
    <w:rPr>
      <w:sz w:val="20"/>
      <w:szCs w:val="20"/>
    </w:rPr>
  </w:style>
  <w:style w:type="paragraph" w:styleId="Assuntodocomentrio">
    <w:name w:val="annotation subject"/>
    <w:basedOn w:val="Textodecomentrio"/>
    <w:next w:val="Textodecomentrio"/>
    <w:link w:val="AssuntodocomentrioChar"/>
    <w:uiPriority w:val="99"/>
    <w:semiHidden/>
    <w:unhideWhenUsed/>
    <w:rsid w:val="00DE118A"/>
    <w:rPr>
      <w:b/>
      <w:bCs/>
    </w:rPr>
  </w:style>
  <w:style w:type="character" w:customStyle="1" w:styleId="AssuntodocomentrioChar">
    <w:name w:val="Assunto do comentário Char"/>
    <w:basedOn w:val="TextodecomentrioChar"/>
    <w:link w:val="Assuntodocomentrio"/>
    <w:uiPriority w:val="99"/>
    <w:semiHidden/>
    <w:rsid w:val="00DE118A"/>
    <w:rPr>
      <w:b/>
      <w:bCs/>
      <w:sz w:val="20"/>
      <w:szCs w:val="20"/>
    </w:rPr>
  </w:style>
  <w:style w:type="character" w:customStyle="1" w:styleId="Ttulo1Char">
    <w:name w:val="Título 1 Char"/>
    <w:basedOn w:val="Fontepargpadro"/>
    <w:link w:val="Ttulo1"/>
    <w:uiPriority w:val="9"/>
    <w:rsid w:val="00A34DDE"/>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036153">
      <w:bodyDiv w:val="1"/>
      <w:marLeft w:val="0"/>
      <w:marRight w:val="0"/>
      <w:marTop w:val="0"/>
      <w:marBottom w:val="0"/>
      <w:divBdr>
        <w:top w:val="none" w:sz="0" w:space="0" w:color="auto"/>
        <w:left w:val="none" w:sz="0" w:space="0" w:color="auto"/>
        <w:bottom w:val="none" w:sz="0" w:space="0" w:color="auto"/>
        <w:right w:val="none" w:sz="0" w:space="0" w:color="auto"/>
      </w:divBdr>
      <w:divsChild>
        <w:div w:id="833179145">
          <w:marLeft w:val="0"/>
          <w:marRight w:val="0"/>
          <w:marTop w:val="0"/>
          <w:marBottom w:val="0"/>
          <w:divBdr>
            <w:top w:val="none" w:sz="0" w:space="0" w:color="auto"/>
            <w:left w:val="none" w:sz="0" w:space="0" w:color="auto"/>
            <w:bottom w:val="none" w:sz="0" w:space="0" w:color="auto"/>
            <w:right w:val="none" w:sz="0" w:space="0" w:color="auto"/>
          </w:divBdr>
          <w:divsChild>
            <w:div w:id="8393959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3523871">
          <w:blockQuote w:val="1"/>
          <w:marLeft w:val="720"/>
          <w:marRight w:val="720"/>
          <w:marTop w:val="100"/>
          <w:marBottom w:val="100"/>
          <w:divBdr>
            <w:top w:val="none" w:sz="0" w:space="0" w:color="auto"/>
            <w:left w:val="none" w:sz="0" w:space="0" w:color="auto"/>
            <w:bottom w:val="none" w:sz="0" w:space="0" w:color="auto"/>
            <w:right w:val="none" w:sz="0" w:space="0" w:color="auto"/>
          </w:divBdr>
        </w:div>
        <w:div w:id="1786121258">
          <w:marLeft w:val="0"/>
          <w:marRight w:val="0"/>
          <w:marTop w:val="0"/>
          <w:marBottom w:val="0"/>
          <w:divBdr>
            <w:top w:val="single" w:sz="6" w:space="8" w:color="CCCCCC"/>
            <w:left w:val="single" w:sz="6" w:space="8" w:color="CCCCCC"/>
            <w:bottom w:val="single" w:sz="6" w:space="8" w:color="CCCCCC"/>
            <w:right w:val="single" w:sz="6" w:space="8" w:color="CCCCCC"/>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desisema.meioambiente.mg.gov.b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iariodasleis.com.br/busca/exibelink.php?numlink=1-96-13-2007-02-07-6040"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9DB47-6D9F-4042-8F14-1DBA0505D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4373</Words>
  <Characters>23617</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luciano Junqueira De Melo</dc:creator>
  <cp:lastModifiedBy>Semad</cp:lastModifiedBy>
  <cp:revision>3</cp:revision>
  <cp:lastPrinted>2017-12-19T16:24:00Z</cp:lastPrinted>
  <dcterms:created xsi:type="dcterms:W3CDTF">2018-10-12T17:13:00Z</dcterms:created>
  <dcterms:modified xsi:type="dcterms:W3CDTF">2018-10-12T17:14:00Z</dcterms:modified>
</cp:coreProperties>
</file>