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928B" w14:textId="77777777" w:rsidR="00C61CED" w:rsidRPr="009365FD" w:rsidRDefault="00C61CED" w:rsidP="009365FD">
      <w:pPr>
        <w:jc w:val="both"/>
        <w:rPr>
          <w:rFonts w:cs="Arial"/>
        </w:rPr>
      </w:pPr>
    </w:p>
    <w:p w14:paraId="6AD8A753" w14:textId="77777777" w:rsidR="00C61CED" w:rsidRPr="00DF1426" w:rsidRDefault="00C61CED" w:rsidP="009365FD">
      <w:pPr>
        <w:jc w:val="center"/>
        <w:rPr>
          <w:rFonts w:cs="Arial"/>
          <w:b/>
          <w:bCs/>
          <w:sz w:val="28"/>
          <w:szCs w:val="28"/>
        </w:rPr>
      </w:pPr>
      <w:r w:rsidRPr="00DF1426">
        <w:rPr>
          <w:rFonts w:cs="Arial"/>
          <w:b/>
          <w:bCs/>
          <w:sz w:val="28"/>
          <w:szCs w:val="28"/>
        </w:rPr>
        <w:t>TERMO DE REFERÊNCIA</w:t>
      </w:r>
    </w:p>
    <w:p w14:paraId="14980A46" w14:textId="741E886E" w:rsidR="00C61CED" w:rsidRPr="00DF1426" w:rsidRDefault="00C61CED" w:rsidP="009365FD">
      <w:pPr>
        <w:jc w:val="center"/>
        <w:rPr>
          <w:rFonts w:cs="Arial"/>
          <w:b/>
          <w:bCs/>
          <w:sz w:val="28"/>
          <w:szCs w:val="28"/>
        </w:rPr>
      </w:pPr>
      <w:r w:rsidRPr="00DF1426">
        <w:rPr>
          <w:rFonts w:cs="Arial"/>
          <w:b/>
          <w:bCs/>
          <w:sz w:val="28"/>
          <w:szCs w:val="28"/>
        </w:rPr>
        <w:t xml:space="preserve">Planejamento Específico </w:t>
      </w:r>
      <w:r w:rsidR="00BB568A">
        <w:rPr>
          <w:rFonts w:cs="Arial"/>
          <w:b/>
          <w:bCs/>
          <w:sz w:val="28"/>
          <w:szCs w:val="28"/>
        </w:rPr>
        <w:t>s</w:t>
      </w:r>
      <w:r w:rsidRPr="00DF1426">
        <w:rPr>
          <w:rFonts w:cs="Arial"/>
          <w:b/>
          <w:bCs/>
          <w:sz w:val="28"/>
          <w:szCs w:val="28"/>
        </w:rPr>
        <w:t xml:space="preserve">obre Queima Controlada, Emprego </w:t>
      </w:r>
      <w:r w:rsidR="00BB568A">
        <w:rPr>
          <w:rFonts w:cs="Arial"/>
          <w:b/>
          <w:bCs/>
          <w:sz w:val="28"/>
          <w:szCs w:val="28"/>
        </w:rPr>
        <w:t>d</w:t>
      </w:r>
      <w:r w:rsidRPr="00DF1426">
        <w:rPr>
          <w:rFonts w:cs="Arial"/>
          <w:b/>
          <w:bCs/>
          <w:sz w:val="28"/>
          <w:szCs w:val="28"/>
        </w:rPr>
        <w:t xml:space="preserve">o Fogo, Monitoramento </w:t>
      </w:r>
      <w:r w:rsidR="00BB568A">
        <w:rPr>
          <w:rFonts w:cs="Arial"/>
          <w:b/>
          <w:bCs/>
          <w:sz w:val="28"/>
          <w:szCs w:val="28"/>
        </w:rPr>
        <w:t>e</w:t>
      </w:r>
      <w:r w:rsidRPr="00DF1426">
        <w:rPr>
          <w:rFonts w:cs="Arial"/>
          <w:b/>
          <w:bCs/>
          <w:sz w:val="28"/>
          <w:szCs w:val="28"/>
        </w:rPr>
        <w:t xml:space="preserve"> Controle </w:t>
      </w:r>
      <w:r w:rsidR="00BB568A">
        <w:rPr>
          <w:rFonts w:cs="Arial"/>
          <w:b/>
          <w:bCs/>
          <w:sz w:val="28"/>
          <w:szCs w:val="28"/>
        </w:rPr>
        <w:t>d</w:t>
      </w:r>
      <w:r w:rsidRPr="00DF1426">
        <w:rPr>
          <w:rFonts w:cs="Arial"/>
          <w:b/>
          <w:bCs/>
          <w:sz w:val="28"/>
          <w:szCs w:val="28"/>
        </w:rPr>
        <w:t>e Incêndios Florestais</w:t>
      </w:r>
    </w:p>
    <w:p w14:paraId="27CEE14B" w14:textId="77777777" w:rsidR="00C61CED" w:rsidRPr="009365FD" w:rsidRDefault="00C61CED" w:rsidP="009365FD">
      <w:pPr>
        <w:jc w:val="both"/>
        <w:rPr>
          <w:rFonts w:cs="Arial"/>
        </w:rPr>
      </w:pPr>
    </w:p>
    <w:p w14:paraId="46A5C71F" w14:textId="77777777" w:rsidR="00C61CED" w:rsidRPr="009365FD" w:rsidRDefault="00C61CED" w:rsidP="009365FD">
      <w:pPr>
        <w:jc w:val="both"/>
        <w:rPr>
          <w:rFonts w:cs="Arial"/>
        </w:rPr>
      </w:pPr>
    </w:p>
    <w:p w14:paraId="60D4D809" w14:textId="77777777" w:rsidR="00C61CED" w:rsidRPr="009365FD" w:rsidRDefault="00C61CED" w:rsidP="009365FD">
      <w:pPr>
        <w:jc w:val="both"/>
        <w:rPr>
          <w:rFonts w:cs="Arial"/>
        </w:rPr>
      </w:pPr>
    </w:p>
    <w:p w14:paraId="6070C110" w14:textId="35A6DD87" w:rsidR="00C61CED" w:rsidRPr="001C73D6" w:rsidRDefault="00C61CED" w:rsidP="001C73D6">
      <w:pPr>
        <w:pStyle w:val="ListParagraph"/>
        <w:numPr>
          <w:ilvl w:val="0"/>
          <w:numId w:val="2"/>
        </w:numPr>
        <w:jc w:val="both"/>
        <w:rPr>
          <w:rFonts w:cstheme="minorHAnsi"/>
          <w:b/>
          <w:bCs/>
        </w:rPr>
      </w:pPr>
      <w:r w:rsidRPr="001C73D6">
        <w:rPr>
          <w:rFonts w:cstheme="minorHAnsi"/>
          <w:b/>
          <w:bCs/>
        </w:rPr>
        <w:t>INTRODUÇÃO</w:t>
      </w:r>
    </w:p>
    <w:p w14:paraId="60AB5CF3" w14:textId="77777777" w:rsidR="00337475" w:rsidRPr="001C73D6" w:rsidRDefault="00337475" w:rsidP="001C73D6">
      <w:pPr>
        <w:jc w:val="both"/>
        <w:rPr>
          <w:rFonts w:cstheme="minorHAnsi"/>
          <w:b/>
          <w:bCs/>
        </w:rPr>
      </w:pPr>
    </w:p>
    <w:p w14:paraId="2919C3D3" w14:textId="77777777" w:rsidR="009365FD" w:rsidRPr="001C73D6" w:rsidRDefault="00C61CED" w:rsidP="001C73D6">
      <w:pPr>
        <w:jc w:val="both"/>
        <w:rPr>
          <w:rFonts w:cstheme="minorHAnsi"/>
          <w:color w:val="000000"/>
          <w:shd w:val="clear" w:color="auto" w:fill="FFFFFF"/>
        </w:rPr>
      </w:pPr>
      <w:r w:rsidRPr="001C73D6">
        <w:rPr>
          <w:rFonts w:cstheme="minorHAnsi"/>
          <w:color w:val="000000"/>
          <w:shd w:val="clear" w:color="auto" w:fill="FFFFFF"/>
        </w:rPr>
        <w:t xml:space="preserve"> </w:t>
      </w:r>
    </w:p>
    <w:p w14:paraId="5C7A3E8E" w14:textId="567AC920" w:rsidR="00C61CED" w:rsidRPr="001C73D6" w:rsidRDefault="00C61CED" w:rsidP="001C73D6">
      <w:pPr>
        <w:ind w:firstLine="708"/>
        <w:jc w:val="both"/>
        <w:rPr>
          <w:rFonts w:cstheme="minorHAnsi"/>
          <w:color w:val="000000"/>
          <w:shd w:val="clear" w:color="auto" w:fill="FFFFFF"/>
        </w:rPr>
      </w:pPr>
      <w:r w:rsidRPr="001C73D6">
        <w:rPr>
          <w:rFonts w:cstheme="minorHAnsi"/>
          <w:color w:val="000000"/>
          <w:shd w:val="clear" w:color="auto" w:fill="FFFFFF"/>
        </w:rPr>
        <w:t xml:space="preserve">O uso do fogo, na forma de queima controlada, em área cuja peculiaridade justifique o seu emprego em prática agropastoril, florestal ou fitossanitária, é admitido mediante prévia autorização do órgão ambiental competente, para cada imóvel rural ou de forma regionalizada, conforme critérios de uso, monitoramento e controle estabelecidos na Resolução Conjunta SEMAD/IEF </w:t>
      </w:r>
      <w:r w:rsidRPr="001C73D6">
        <w:rPr>
          <w:rFonts w:cstheme="minorHAnsi"/>
        </w:rPr>
        <w:t xml:space="preserve">nº </w:t>
      </w:r>
      <w:r w:rsidR="0038443D" w:rsidRPr="001C73D6">
        <w:rPr>
          <w:rFonts w:cstheme="minorHAnsi"/>
        </w:rPr>
        <w:t>2.988, de 24 de julho de 2020</w:t>
      </w:r>
      <w:r w:rsidRPr="001C73D6">
        <w:rPr>
          <w:rFonts w:cstheme="minorHAnsi"/>
          <w:color w:val="000000"/>
          <w:shd w:val="clear" w:color="auto" w:fill="FFFFFF"/>
        </w:rPr>
        <w:t>.</w:t>
      </w:r>
    </w:p>
    <w:p w14:paraId="58BEC3AC" w14:textId="77777777" w:rsidR="004E7D8A" w:rsidRPr="001C73D6" w:rsidRDefault="004E7D8A" w:rsidP="001C73D6">
      <w:pPr>
        <w:ind w:firstLine="708"/>
        <w:jc w:val="both"/>
        <w:rPr>
          <w:rFonts w:cstheme="minorHAnsi"/>
          <w:color w:val="000000"/>
          <w:shd w:val="clear" w:color="auto" w:fill="FFFFFF"/>
        </w:rPr>
      </w:pPr>
    </w:p>
    <w:p w14:paraId="7AECC52B" w14:textId="20940E4F" w:rsidR="009365FD" w:rsidRPr="001C73D6" w:rsidRDefault="00337475" w:rsidP="001C73D6">
      <w:pPr>
        <w:ind w:firstLine="708"/>
        <w:jc w:val="both"/>
        <w:rPr>
          <w:rFonts w:cstheme="minorHAnsi"/>
          <w:color w:val="000000"/>
          <w:shd w:val="clear" w:color="auto" w:fill="FFFFFF"/>
        </w:rPr>
      </w:pPr>
      <w:r w:rsidRPr="001C73D6">
        <w:rPr>
          <w:rFonts w:cstheme="minorHAnsi"/>
          <w:color w:val="000000"/>
          <w:shd w:val="clear" w:color="auto" w:fill="FFFFFF"/>
        </w:rPr>
        <w:t xml:space="preserve">Para que o fogo </w:t>
      </w:r>
      <w:r w:rsidR="006D76BC" w:rsidRPr="001C73D6">
        <w:rPr>
          <w:rFonts w:cstheme="minorHAnsi"/>
          <w:color w:val="000000"/>
          <w:shd w:val="clear" w:color="auto" w:fill="FFFFFF"/>
        </w:rPr>
        <w:t>permaneça</w:t>
      </w:r>
      <w:r w:rsidRPr="001C73D6">
        <w:rPr>
          <w:rFonts w:cstheme="minorHAnsi"/>
          <w:color w:val="000000"/>
          <w:shd w:val="clear" w:color="auto" w:fill="FFFFFF"/>
        </w:rPr>
        <w:t xml:space="preserve"> dentro da </w:t>
      </w:r>
      <w:r w:rsidR="006D76BC" w:rsidRPr="001C73D6">
        <w:rPr>
          <w:rFonts w:cstheme="minorHAnsi"/>
          <w:color w:val="000000"/>
          <w:shd w:val="clear" w:color="auto" w:fill="FFFFFF"/>
        </w:rPr>
        <w:t>área</w:t>
      </w:r>
      <w:r w:rsidRPr="001C73D6">
        <w:rPr>
          <w:rFonts w:cstheme="minorHAnsi"/>
          <w:color w:val="000000"/>
          <w:shd w:val="clear" w:color="auto" w:fill="FFFFFF"/>
        </w:rPr>
        <w:t xml:space="preserve"> definida para queima e </w:t>
      </w:r>
      <w:r w:rsidR="006D76BC" w:rsidRPr="001C73D6">
        <w:rPr>
          <w:rFonts w:cstheme="minorHAnsi"/>
          <w:color w:val="000000"/>
          <w:shd w:val="clear" w:color="auto" w:fill="FFFFFF"/>
        </w:rPr>
        <w:t>não</w:t>
      </w:r>
      <w:r w:rsidRPr="001C73D6">
        <w:rPr>
          <w:rFonts w:cstheme="minorHAnsi"/>
          <w:color w:val="000000"/>
          <w:shd w:val="clear" w:color="auto" w:fill="FFFFFF"/>
        </w:rPr>
        <w:t xml:space="preserve"> saia do controle, causando </w:t>
      </w:r>
      <w:r w:rsidR="006D76BC" w:rsidRPr="001C73D6">
        <w:rPr>
          <w:rFonts w:cstheme="minorHAnsi"/>
          <w:color w:val="000000"/>
          <w:shd w:val="clear" w:color="auto" w:fill="FFFFFF"/>
        </w:rPr>
        <w:t>incêndios</w:t>
      </w:r>
      <w:r w:rsidRPr="001C73D6">
        <w:rPr>
          <w:rFonts w:cstheme="minorHAnsi"/>
          <w:color w:val="000000"/>
          <w:shd w:val="clear" w:color="auto" w:fill="FFFFFF"/>
        </w:rPr>
        <w:t xml:space="preserve"> florestais, deve ser utilizado de forma planejada e direcionada, limitada apenas a </w:t>
      </w:r>
      <w:r w:rsidR="006D76BC" w:rsidRPr="001C73D6">
        <w:rPr>
          <w:rFonts w:cstheme="minorHAnsi"/>
          <w:color w:val="000000"/>
          <w:shd w:val="clear" w:color="auto" w:fill="FFFFFF"/>
        </w:rPr>
        <w:t>área</w:t>
      </w:r>
      <w:r w:rsidRPr="001C73D6">
        <w:rPr>
          <w:rFonts w:cstheme="minorHAnsi"/>
          <w:color w:val="000000"/>
          <w:shd w:val="clear" w:color="auto" w:fill="FFFFFF"/>
        </w:rPr>
        <w:t xml:space="preserve"> previamente determinada e realizada conforme </w:t>
      </w:r>
      <w:r w:rsidR="006D76BC" w:rsidRPr="001C73D6">
        <w:rPr>
          <w:rFonts w:cstheme="minorHAnsi"/>
          <w:color w:val="000000"/>
          <w:shd w:val="clear" w:color="auto" w:fill="FFFFFF"/>
        </w:rPr>
        <w:t>técnicas</w:t>
      </w:r>
      <w:r w:rsidRPr="001C73D6">
        <w:rPr>
          <w:rFonts w:cstheme="minorHAnsi"/>
          <w:color w:val="000000"/>
          <w:shd w:val="clear" w:color="auto" w:fill="FFFFFF"/>
        </w:rPr>
        <w:t xml:space="preserve"> </w:t>
      </w:r>
      <w:r w:rsidR="006D76BC" w:rsidRPr="001C73D6">
        <w:rPr>
          <w:rFonts w:cstheme="minorHAnsi"/>
          <w:color w:val="000000"/>
          <w:shd w:val="clear" w:color="auto" w:fill="FFFFFF"/>
        </w:rPr>
        <w:t>pré-estabelecidas</w:t>
      </w:r>
      <w:r w:rsidRPr="001C73D6">
        <w:rPr>
          <w:rFonts w:cstheme="minorHAnsi"/>
          <w:color w:val="000000"/>
          <w:shd w:val="clear" w:color="auto" w:fill="FFFFFF"/>
        </w:rPr>
        <w:t>.</w:t>
      </w:r>
    </w:p>
    <w:p w14:paraId="685503CC" w14:textId="77777777" w:rsidR="009365FD" w:rsidRPr="001C73D6" w:rsidRDefault="009365FD" w:rsidP="001C73D6">
      <w:pPr>
        <w:jc w:val="both"/>
        <w:rPr>
          <w:rFonts w:eastAsia="Times New Roman" w:cstheme="minorHAnsi"/>
          <w:lang w:eastAsia="pt-BR"/>
        </w:rPr>
      </w:pPr>
    </w:p>
    <w:p w14:paraId="207F88A5" w14:textId="48162E9B" w:rsidR="009365FD" w:rsidRPr="001C73D6" w:rsidRDefault="00337475" w:rsidP="001C73D6">
      <w:pPr>
        <w:ind w:firstLine="708"/>
        <w:jc w:val="both"/>
        <w:rPr>
          <w:rFonts w:eastAsia="Times New Roman" w:cstheme="minorHAnsi"/>
          <w:color w:val="000000"/>
          <w:lang w:eastAsia="pt-BR"/>
        </w:rPr>
      </w:pPr>
      <w:r w:rsidRPr="001C73D6">
        <w:rPr>
          <w:rFonts w:eastAsia="Times New Roman" w:cstheme="minorHAnsi"/>
          <w:lang w:eastAsia="pt-BR"/>
        </w:rPr>
        <w:t>O</w:t>
      </w:r>
      <w:r w:rsidR="009365FD" w:rsidRPr="001C73D6">
        <w:rPr>
          <w:rFonts w:eastAsia="Times New Roman" w:cstheme="minorHAnsi"/>
          <w:color w:val="000000"/>
          <w:lang w:eastAsia="pt-BR"/>
        </w:rPr>
        <w:t xml:space="preserve"> planejamento específico sobre queima controlada, emprego do fogo, monitoramento e controle de incêndios florestais, a que se refere este termo de referência, deverá ser incluído nos estudos ambientais exigidos no processo de licenciamento ambiental concomitante ou trifásico.</w:t>
      </w:r>
    </w:p>
    <w:p w14:paraId="1606D47E" w14:textId="3EB21A53" w:rsidR="00DF503A" w:rsidRPr="001C73D6" w:rsidRDefault="00DF503A" w:rsidP="001C73D6">
      <w:pPr>
        <w:ind w:firstLine="708"/>
        <w:jc w:val="both"/>
        <w:rPr>
          <w:rFonts w:cstheme="minorHAnsi"/>
          <w:color w:val="000000"/>
          <w:shd w:val="clear" w:color="auto" w:fill="FFFFFF"/>
        </w:rPr>
      </w:pPr>
    </w:p>
    <w:p w14:paraId="510D1346" w14:textId="3C40C910" w:rsidR="00DF503A" w:rsidRPr="001C73D6" w:rsidRDefault="00DF503A" w:rsidP="001C73D6">
      <w:pPr>
        <w:pStyle w:val="ListParagraph"/>
        <w:numPr>
          <w:ilvl w:val="0"/>
          <w:numId w:val="2"/>
        </w:numPr>
        <w:jc w:val="both"/>
        <w:rPr>
          <w:rFonts w:cstheme="minorHAnsi"/>
          <w:b/>
          <w:bCs/>
          <w:lang w:val="en-US"/>
        </w:rPr>
      </w:pPr>
      <w:r w:rsidRPr="001C73D6">
        <w:rPr>
          <w:rFonts w:cstheme="minorHAnsi"/>
          <w:b/>
          <w:bCs/>
          <w:lang w:val="en-US"/>
        </w:rPr>
        <w:t>DO IMÓVEL RURAL</w:t>
      </w:r>
    </w:p>
    <w:p w14:paraId="1C6E3A3D" w14:textId="77777777" w:rsidR="00DF503A" w:rsidRPr="001C73D6" w:rsidRDefault="00DF503A" w:rsidP="001C73D6">
      <w:pPr>
        <w:pStyle w:val="ListParagraph"/>
        <w:jc w:val="both"/>
        <w:rPr>
          <w:rFonts w:cstheme="minorHAnsi"/>
          <w:b/>
          <w:bCs/>
          <w:lang w:val="en-US"/>
        </w:rPr>
      </w:pPr>
    </w:p>
    <w:p w14:paraId="7686DDFB" w14:textId="4BBCFE51" w:rsidR="00DF503A" w:rsidRPr="001C73D6" w:rsidRDefault="00DF503A" w:rsidP="001C73D6">
      <w:pPr>
        <w:pStyle w:val="ListParagraph"/>
        <w:numPr>
          <w:ilvl w:val="1"/>
          <w:numId w:val="2"/>
        </w:numPr>
        <w:jc w:val="both"/>
        <w:rPr>
          <w:rFonts w:cstheme="minorHAnsi"/>
        </w:rPr>
      </w:pPr>
      <w:r w:rsidRPr="001C73D6">
        <w:rPr>
          <w:rFonts w:cstheme="minorHAnsi"/>
        </w:rPr>
        <w:t>Descrever para cada imóvel onde se inserem as áreas requeridas para queima controlada.</w:t>
      </w:r>
    </w:p>
    <w:p w14:paraId="2C754032" w14:textId="77777777" w:rsidR="00DF503A" w:rsidRPr="001C73D6" w:rsidRDefault="00DF503A" w:rsidP="001C73D6">
      <w:pPr>
        <w:pStyle w:val="ListParagraph"/>
        <w:ind w:left="1080"/>
        <w:jc w:val="both"/>
        <w:rPr>
          <w:rFonts w:cstheme="minorHAnsi"/>
        </w:rPr>
      </w:pPr>
    </w:p>
    <w:p w14:paraId="780D6AC1" w14:textId="2CD74010" w:rsidR="00DF503A" w:rsidRPr="001C73D6" w:rsidRDefault="00DF503A" w:rsidP="001C73D6">
      <w:pPr>
        <w:pStyle w:val="ListParagraph"/>
        <w:ind w:firstLine="414"/>
        <w:jc w:val="both"/>
        <w:rPr>
          <w:rFonts w:cstheme="minorHAnsi"/>
        </w:rPr>
      </w:pPr>
      <w:r w:rsidRPr="001C73D6">
        <w:rPr>
          <w:rFonts w:cstheme="minorHAnsi"/>
        </w:rPr>
        <w:t>2.1.1 Nome do imóvel</w:t>
      </w:r>
      <w:r w:rsidR="001C73D6">
        <w:rPr>
          <w:rFonts w:cstheme="minorHAnsi"/>
        </w:rPr>
        <w:t>;</w:t>
      </w:r>
    </w:p>
    <w:p w14:paraId="2770EC75" w14:textId="58C1625A" w:rsidR="00DF503A" w:rsidRPr="001C73D6" w:rsidRDefault="00DF503A" w:rsidP="001C73D6">
      <w:pPr>
        <w:pStyle w:val="ListParagraph"/>
        <w:ind w:firstLine="414"/>
        <w:jc w:val="both"/>
        <w:rPr>
          <w:rFonts w:cstheme="minorHAnsi"/>
        </w:rPr>
      </w:pPr>
      <w:r w:rsidRPr="001C73D6">
        <w:rPr>
          <w:rFonts w:cstheme="minorHAnsi"/>
        </w:rPr>
        <w:t>2.1.2 Matrículas que compõe o imóvel rural</w:t>
      </w:r>
      <w:r w:rsidR="001C73D6">
        <w:rPr>
          <w:rFonts w:cstheme="minorHAnsi"/>
        </w:rPr>
        <w:t>;</w:t>
      </w:r>
    </w:p>
    <w:p w14:paraId="51F8F9EA" w14:textId="0DE70DE9" w:rsidR="00DF503A" w:rsidRPr="001C73D6" w:rsidRDefault="00DF503A" w:rsidP="001C73D6">
      <w:pPr>
        <w:pStyle w:val="ListParagraph"/>
        <w:ind w:firstLine="414"/>
        <w:jc w:val="both"/>
        <w:rPr>
          <w:rFonts w:cstheme="minorHAnsi"/>
        </w:rPr>
      </w:pPr>
      <w:r w:rsidRPr="001C73D6">
        <w:rPr>
          <w:rFonts w:cstheme="minorHAnsi"/>
        </w:rPr>
        <w:t>2.1.3 Número do Recebo do Imóvel Rural no CAR</w:t>
      </w:r>
      <w:r w:rsidR="001C73D6">
        <w:rPr>
          <w:rFonts w:cstheme="minorHAnsi"/>
        </w:rPr>
        <w:t>;</w:t>
      </w:r>
    </w:p>
    <w:p w14:paraId="7C4039E6" w14:textId="740D56BE" w:rsidR="00DF503A" w:rsidRPr="001C73D6" w:rsidRDefault="00DF503A" w:rsidP="001C73D6">
      <w:pPr>
        <w:pStyle w:val="ListParagraph"/>
        <w:ind w:firstLine="414"/>
        <w:jc w:val="both"/>
        <w:rPr>
          <w:rFonts w:cstheme="minorHAnsi"/>
        </w:rPr>
      </w:pPr>
      <w:r w:rsidRPr="001C73D6">
        <w:rPr>
          <w:rFonts w:cstheme="minorHAnsi"/>
        </w:rPr>
        <w:t>2.1.4 Município/Distrito</w:t>
      </w:r>
      <w:r w:rsidR="001C73D6">
        <w:rPr>
          <w:rFonts w:cstheme="minorHAnsi"/>
        </w:rPr>
        <w:t>.</w:t>
      </w:r>
    </w:p>
    <w:p w14:paraId="51A8BAA4" w14:textId="77777777" w:rsidR="00DF503A" w:rsidRPr="001C73D6" w:rsidRDefault="00DF503A" w:rsidP="001C73D6">
      <w:pPr>
        <w:ind w:firstLine="708"/>
        <w:jc w:val="both"/>
        <w:rPr>
          <w:rFonts w:cstheme="minorHAnsi"/>
          <w:color w:val="000000"/>
          <w:shd w:val="clear" w:color="auto" w:fill="FFFFFF"/>
        </w:rPr>
      </w:pPr>
    </w:p>
    <w:p w14:paraId="57A9EC1F" w14:textId="77777777" w:rsidR="009365FD" w:rsidRPr="001C73D6" w:rsidRDefault="009365FD" w:rsidP="001C73D6">
      <w:pPr>
        <w:jc w:val="both"/>
        <w:rPr>
          <w:rFonts w:cstheme="minorHAnsi"/>
        </w:rPr>
      </w:pPr>
    </w:p>
    <w:p w14:paraId="2CD4345C" w14:textId="77777777" w:rsidR="00C61CED" w:rsidRPr="001C73D6" w:rsidRDefault="00C61CED" w:rsidP="001C73D6">
      <w:pPr>
        <w:jc w:val="both"/>
        <w:rPr>
          <w:rFonts w:cstheme="minorHAnsi"/>
        </w:rPr>
      </w:pPr>
    </w:p>
    <w:p w14:paraId="63E971C1" w14:textId="799EBF61" w:rsidR="00C61CED" w:rsidRPr="001C73D6" w:rsidRDefault="009365FD" w:rsidP="001C73D6">
      <w:pPr>
        <w:pStyle w:val="ListParagraph"/>
        <w:numPr>
          <w:ilvl w:val="0"/>
          <w:numId w:val="2"/>
        </w:numPr>
        <w:jc w:val="both"/>
        <w:rPr>
          <w:rFonts w:cstheme="minorHAnsi"/>
          <w:b/>
          <w:bCs/>
        </w:rPr>
      </w:pPr>
      <w:r w:rsidRPr="001C73D6">
        <w:rPr>
          <w:rFonts w:cstheme="minorHAnsi"/>
          <w:b/>
          <w:bCs/>
        </w:rPr>
        <w:t>DA FINALIDADE DA QUEIMA CONTROLADA</w:t>
      </w:r>
    </w:p>
    <w:p w14:paraId="0DBDEC22" w14:textId="77777777" w:rsidR="009365FD" w:rsidRPr="001C73D6" w:rsidRDefault="009365FD" w:rsidP="001C73D6">
      <w:pPr>
        <w:jc w:val="both"/>
        <w:rPr>
          <w:rFonts w:cstheme="minorHAnsi"/>
          <w:b/>
          <w:bCs/>
        </w:rPr>
      </w:pPr>
    </w:p>
    <w:p w14:paraId="4A1880DC" w14:textId="73F140A9" w:rsidR="009D5DBB" w:rsidRPr="001C73D6" w:rsidRDefault="006D76BC" w:rsidP="001C73D6">
      <w:pPr>
        <w:ind w:firstLine="708"/>
        <w:jc w:val="both"/>
        <w:rPr>
          <w:rFonts w:cstheme="minorHAnsi"/>
        </w:rPr>
      </w:pPr>
      <w:r w:rsidRPr="001C73D6">
        <w:rPr>
          <w:rFonts w:cstheme="minorHAnsi"/>
        </w:rPr>
        <w:t xml:space="preserve">2.1 </w:t>
      </w:r>
      <w:r w:rsidR="009365FD" w:rsidRPr="001C73D6">
        <w:rPr>
          <w:rFonts w:cstheme="minorHAnsi"/>
        </w:rPr>
        <w:t xml:space="preserve">Descrever </w:t>
      </w:r>
      <w:r w:rsidR="009D5DBB" w:rsidRPr="001C73D6">
        <w:rPr>
          <w:rFonts w:cstheme="minorHAnsi"/>
        </w:rPr>
        <w:t>de forma detalhada</w:t>
      </w:r>
      <w:r w:rsidR="004B0138" w:rsidRPr="001C73D6">
        <w:rPr>
          <w:rFonts w:cstheme="minorHAnsi"/>
        </w:rPr>
        <w:t xml:space="preserve">: </w:t>
      </w:r>
    </w:p>
    <w:p w14:paraId="29144DB7" w14:textId="77777777" w:rsidR="009D5DBB" w:rsidRPr="001C73D6" w:rsidRDefault="009D5DBB" w:rsidP="001C73D6">
      <w:pPr>
        <w:ind w:firstLine="708"/>
        <w:jc w:val="both"/>
        <w:rPr>
          <w:rFonts w:cstheme="minorHAnsi"/>
        </w:rPr>
      </w:pPr>
    </w:p>
    <w:p w14:paraId="0AF63E80" w14:textId="21D6CA28" w:rsidR="00454A01" w:rsidRPr="001C73D6" w:rsidRDefault="009365FD" w:rsidP="001C73D6">
      <w:pPr>
        <w:ind w:firstLine="708"/>
        <w:jc w:val="both"/>
        <w:rPr>
          <w:rFonts w:eastAsia="Times New Roman" w:cstheme="minorHAnsi"/>
          <w:lang w:eastAsia="pt-BR"/>
        </w:rPr>
      </w:pPr>
      <w:r w:rsidRPr="001C73D6">
        <w:rPr>
          <w:rFonts w:eastAsia="Times New Roman" w:cstheme="minorHAnsi"/>
          <w:lang w:eastAsia="pt-BR"/>
        </w:rPr>
        <w:t>a</w:t>
      </w:r>
      <w:r w:rsidR="006D76BC" w:rsidRPr="001C73D6">
        <w:rPr>
          <w:rFonts w:eastAsia="Times New Roman" w:cstheme="minorHAnsi"/>
          <w:lang w:eastAsia="pt-BR"/>
        </w:rPr>
        <w:t>)</w:t>
      </w:r>
      <w:r w:rsidRPr="001C73D6">
        <w:rPr>
          <w:rFonts w:eastAsia="Times New Roman" w:cstheme="minorHAnsi"/>
          <w:lang w:eastAsia="pt-BR"/>
        </w:rPr>
        <w:t xml:space="preserve"> finalidade</w:t>
      </w:r>
      <w:r w:rsidR="006F38E1" w:rsidRPr="001C73D6">
        <w:rPr>
          <w:rFonts w:eastAsia="Times New Roman" w:cstheme="minorHAnsi"/>
          <w:lang w:eastAsia="pt-BR"/>
        </w:rPr>
        <w:t xml:space="preserve"> e objetivo </w:t>
      </w:r>
      <w:r w:rsidRPr="001C73D6">
        <w:rPr>
          <w:rFonts w:eastAsia="Times New Roman" w:cstheme="minorHAnsi"/>
          <w:lang w:eastAsia="pt-BR"/>
        </w:rPr>
        <w:t>da queima</w:t>
      </w:r>
      <w:r w:rsidR="006F38E1" w:rsidRPr="001C73D6">
        <w:rPr>
          <w:rFonts w:eastAsia="Times New Roman" w:cstheme="minorHAnsi"/>
          <w:lang w:eastAsia="pt-BR"/>
        </w:rPr>
        <w:t xml:space="preserve"> controlada</w:t>
      </w:r>
      <w:r w:rsidR="00454A01" w:rsidRPr="001C73D6">
        <w:rPr>
          <w:rFonts w:eastAsia="Times New Roman" w:cstheme="minorHAnsi"/>
          <w:lang w:eastAsia="pt-BR"/>
        </w:rPr>
        <w:t>;</w:t>
      </w:r>
    </w:p>
    <w:p w14:paraId="23C85FE3" w14:textId="6AEFAB19" w:rsidR="00EF128D" w:rsidRPr="001C73D6" w:rsidRDefault="006D76BC" w:rsidP="001C73D6">
      <w:pPr>
        <w:ind w:firstLine="708"/>
        <w:jc w:val="both"/>
        <w:rPr>
          <w:rFonts w:eastAsia="Times New Roman" w:cstheme="minorHAnsi"/>
          <w:lang w:eastAsia="pt-BR"/>
        </w:rPr>
      </w:pPr>
      <w:r w:rsidRPr="001C73D6">
        <w:rPr>
          <w:rFonts w:eastAsia="Times New Roman" w:cstheme="minorHAnsi"/>
          <w:lang w:eastAsia="pt-BR"/>
        </w:rPr>
        <w:t xml:space="preserve">b) </w:t>
      </w:r>
      <w:r w:rsidR="00EF128D" w:rsidRPr="001C73D6">
        <w:rPr>
          <w:rFonts w:eastAsia="Times New Roman" w:cstheme="minorHAnsi"/>
          <w:lang w:eastAsia="pt-BR"/>
        </w:rPr>
        <w:t>a área requerida para queima</w:t>
      </w:r>
      <w:r w:rsidR="001C6552" w:rsidRPr="001C73D6">
        <w:rPr>
          <w:rFonts w:eastAsia="Times New Roman" w:cstheme="minorHAnsi"/>
          <w:lang w:eastAsia="pt-BR"/>
        </w:rPr>
        <w:t xml:space="preserve"> </w:t>
      </w:r>
      <w:r w:rsidR="00EF128D" w:rsidRPr="001C73D6">
        <w:rPr>
          <w:rFonts w:eastAsia="Times New Roman" w:cstheme="minorHAnsi"/>
          <w:lang w:eastAsia="pt-BR"/>
        </w:rPr>
        <w:t>e o material combustível</w:t>
      </w:r>
      <w:r w:rsidR="001C6552" w:rsidRPr="001C73D6">
        <w:rPr>
          <w:rFonts w:eastAsia="Times New Roman" w:cstheme="minorHAnsi"/>
          <w:lang w:eastAsia="pt-BR"/>
        </w:rPr>
        <w:t xml:space="preserve"> </w:t>
      </w:r>
      <w:r w:rsidR="001C6552" w:rsidRPr="001C73D6">
        <w:rPr>
          <w:rFonts w:cstheme="minorHAnsi"/>
        </w:rPr>
        <w:t>(material</w:t>
      </w:r>
      <w:r w:rsidR="0038443D" w:rsidRPr="001C73D6">
        <w:rPr>
          <w:rFonts w:cstheme="minorHAnsi"/>
        </w:rPr>
        <w:t xml:space="preserve"> vegetal</w:t>
      </w:r>
      <w:r w:rsidR="001C6552" w:rsidRPr="001C73D6">
        <w:rPr>
          <w:rFonts w:cstheme="minorHAnsi"/>
        </w:rPr>
        <w:t>, altura, estado de umidade, espaçamento)</w:t>
      </w:r>
      <w:r w:rsidR="00EF128D" w:rsidRPr="001C73D6">
        <w:rPr>
          <w:rFonts w:eastAsia="Times New Roman" w:cstheme="minorHAnsi"/>
          <w:lang w:eastAsia="pt-BR"/>
        </w:rPr>
        <w:t>;</w:t>
      </w:r>
    </w:p>
    <w:p w14:paraId="3A35152E" w14:textId="4EAF1A38" w:rsidR="001C6552" w:rsidRPr="001C73D6" w:rsidRDefault="001C6552" w:rsidP="001C73D6">
      <w:pPr>
        <w:ind w:firstLine="708"/>
        <w:jc w:val="both"/>
        <w:rPr>
          <w:rFonts w:eastAsia="Times New Roman" w:cstheme="minorHAnsi"/>
          <w:lang w:eastAsia="pt-BR"/>
        </w:rPr>
      </w:pPr>
      <w:r w:rsidRPr="001C73D6">
        <w:rPr>
          <w:rFonts w:eastAsia="Times New Roman" w:cstheme="minorHAnsi"/>
          <w:lang w:eastAsia="pt-BR"/>
        </w:rPr>
        <w:t>c) topografia:</w:t>
      </w:r>
    </w:p>
    <w:p w14:paraId="2174DC8F" w14:textId="77777777" w:rsidR="001C6552" w:rsidRPr="001C73D6" w:rsidRDefault="001C6552" w:rsidP="001C73D6">
      <w:pPr>
        <w:tabs>
          <w:tab w:val="left" w:pos="-186"/>
          <w:tab w:val="left" w:pos="0"/>
          <w:tab w:val="left" w:pos="27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09"/>
        <w:jc w:val="both"/>
        <w:rPr>
          <w:rFonts w:cstheme="minorHAnsi"/>
          <w:bCs/>
        </w:rPr>
      </w:pPr>
      <w:proofErr w:type="gramStart"/>
      <w:r w:rsidRPr="001C73D6">
        <w:rPr>
          <w:rFonts w:cstheme="minorHAnsi"/>
          <w:bCs/>
        </w:rPr>
        <w:t xml:space="preserve">(  </w:t>
      </w:r>
      <w:proofErr w:type="gramEnd"/>
      <w:r w:rsidRPr="001C73D6">
        <w:rPr>
          <w:rFonts w:cstheme="minorHAnsi"/>
          <w:bCs/>
        </w:rPr>
        <w:t xml:space="preserve">  ) inclinação leve (0 a 3°) </w:t>
      </w:r>
    </w:p>
    <w:p w14:paraId="1B3E16CB" w14:textId="77777777" w:rsidR="001C6552" w:rsidRPr="001C73D6" w:rsidRDefault="001C6552" w:rsidP="001C73D6">
      <w:pPr>
        <w:tabs>
          <w:tab w:val="left" w:pos="-186"/>
          <w:tab w:val="left" w:pos="0"/>
          <w:tab w:val="left" w:pos="27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09"/>
        <w:jc w:val="both"/>
        <w:rPr>
          <w:rFonts w:cstheme="minorHAnsi"/>
          <w:bCs/>
        </w:rPr>
      </w:pPr>
      <w:proofErr w:type="gramStart"/>
      <w:r w:rsidRPr="001C73D6">
        <w:rPr>
          <w:rFonts w:cstheme="minorHAnsi"/>
          <w:bCs/>
        </w:rPr>
        <w:t xml:space="preserve">(  </w:t>
      </w:r>
      <w:proofErr w:type="gramEnd"/>
      <w:r w:rsidRPr="001C73D6">
        <w:rPr>
          <w:rFonts w:cstheme="minorHAnsi"/>
          <w:bCs/>
        </w:rPr>
        <w:t xml:space="preserve">  ) inclinação moderada (4 a 11°)</w:t>
      </w:r>
    </w:p>
    <w:p w14:paraId="37FD301B" w14:textId="77777777" w:rsidR="001C6552" w:rsidRPr="001C73D6" w:rsidRDefault="001C6552" w:rsidP="001C73D6">
      <w:pPr>
        <w:tabs>
          <w:tab w:val="left" w:pos="-186"/>
          <w:tab w:val="left" w:pos="0"/>
          <w:tab w:val="left" w:pos="27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09"/>
        <w:jc w:val="both"/>
        <w:rPr>
          <w:rFonts w:cstheme="minorHAnsi"/>
          <w:bCs/>
        </w:rPr>
      </w:pPr>
      <w:proofErr w:type="gramStart"/>
      <w:r w:rsidRPr="001C73D6">
        <w:rPr>
          <w:rFonts w:cstheme="minorHAnsi"/>
          <w:bCs/>
        </w:rPr>
        <w:t xml:space="preserve">(  </w:t>
      </w:r>
      <w:proofErr w:type="gramEnd"/>
      <w:r w:rsidRPr="001C73D6">
        <w:rPr>
          <w:rFonts w:cstheme="minorHAnsi"/>
          <w:bCs/>
        </w:rPr>
        <w:t xml:space="preserve">  ) inclinação acentuada  (12 a 21°)</w:t>
      </w:r>
    </w:p>
    <w:p w14:paraId="072B44CB" w14:textId="77777777" w:rsidR="001C6552" w:rsidRPr="001C73D6" w:rsidRDefault="001C6552" w:rsidP="001C73D6">
      <w:pPr>
        <w:tabs>
          <w:tab w:val="left" w:pos="-186"/>
          <w:tab w:val="left" w:pos="0"/>
          <w:tab w:val="left" w:pos="27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09"/>
        <w:jc w:val="both"/>
        <w:rPr>
          <w:rFonts w:cstheme="minorHAnsi"/>
          <w:bCs/>
        </w:rPr>
      </w:pPr>
      <w:proofErr w:type="gramStart"/>
      <w:r w:rsidRPr="001C73D6">
        <w:rPr>
          <w:rFonts w:cstheme="minorHAnsi"/>
          <w:bCs/>
        </w:rPr>
        <w:t xml:space="preserve">(  </w:t>
      </w:r>
      <w:proofErr w:type="gramEnd"/>
      <w:r w:rsidRPr="001C73D6">
        <w:rPr>
          <w:rFonts w:cstheme="minorHAnsi"/>
          <w:bCs/>
        </w:rPr>
        <w:t xml:space="preserve">  ) inclinação severa  (&gt;22°)</w:t>
      </w:r>
    </w:p>
    <w:p w14:paraId="480FCE94" w14:textId="21FAD014" w:rsidR="001C6552" w:rsidRPr="001C73D6" w:rsidRDefault="001C6552" w:rsidP="001C73D6">
      <w:pPr>
        <w:ind w:firstLine="708"/>
        <w:jc w:val="both"/>
        <w:rPr>
          <w:rFonts w:eastAsia="Times New Roman" w:cstheme="minorHAnsi"/>
          <w:lang w:eastAsia="pt-BR"/>
        </w:rPr>
      </w:pPr>
      <w:r w:rsidRPr="001C73D6">
        <w:rPr>
          <w:rFonts w:cstheme="minorHAnsi"/>
          <w:bCs/>
        </w:rPr>
        <w:t xml:space="preserve">Observações sobre riscos decorrentes da topografia:   </w:t>
      </w:r>
    </w:p>
    <w:p w14:paraId="59134175" w14:textId="0783CCD4" w:rsidR="00EF128D" w:rsidRPr="001C73D6" w:rsidRDefault="001C6552" w:rsidP="001C73D6">
      <w:pPr>
        <w:ind w:firstLine="708"/>
        <w:jc w:val="both"/>
        <w:rPr>
          <w:rFonts w:eastAsia="Times New Roman" w:cstheme="minorHAnsi"/>
          <w:lang w:eastAsia="pt-BR"/>
        </w:rPr>
      </w:pPr>
      <w:r w:rsidRPr="001C73D6">
        <w:rPr>
          <w:rFonts w:eastAsia="Times New Roman" w:cstheme="minorHAnsi"/>
          <w:lang w:eastAsia="pt-BR"/>
        </w:rPr>
        <w:t>d</w:t>
      </w:r>
      <w:r w:rsidR="006D76BC" w:rsidRPr="001C73D6">
        <w:rPr>
          <w:rFonts w:eastAsia="Times New Roman" w:cstheme="minorHAnsi"/>
          <w:lang w:eastAsia="pt-BR"/>
        </w:rPr>
        <w:t xml:space="preserve">) </w:t>
      </w:r>
      <w:r w:rsidR="00EF128D" w:rsidRPr="001C73D6">
        <w:rPr>
          <w:rFonts w:eastAsia="Times New Roman" w:cstheme="minorHAnsi"/>
          <w:lang w:eastAsia="pt-BR"/>
        </w:rPr>
        <w:t>a área em hectares e o perímetro;</w:t>
      </w:r>
    </w:p>
    <w:p w14:paraId="52C315F8" w14:textId="6655A679" w:rsidR="00454A01" w:rsidRPr="001C73D6" w:rsidRDefault="001C6552" w:rsidP="001C73D6">
      <w:pPr>
        <w:ind w:firstLine="708"/>
        <w:jc w:val="both"/>
        <w:rPr>
          <w:rFonts w:eastAsia="Times New Roman" w:cstheme="minorHAnsi"/>
          <w:lang w:eastAsia="pt-BR"/>
        </w:rPr>
      </w:pPr>
      <w:r w:rsidRPr="001C73D6">
        <w:rPr>
          <w:rFonts w:eastAsia="Times New Roman" w:cstheme="minorHAnsi"/>
          <w:lang w:eastAsia="pt-BR"/>
        </w:rPr>
        <w:t>e</w:t>
      </w:r>
      <w:r w:rsidR="006D76BC" w:rsidRPr="001C73D6">
        <w:rPr>
          <w:rFonts w:eastAsia="Times New Roman" w:cstheme="minorHAnsi"/>
          <w:lang w:eastAsia="pt-BR"/>
        </w:rPr>
        <w:t>)</w:t>
      </w:r>
      <w:r w:rsidR="00454A01" w:rsidRPr="001C73D6">
        <w:rPr>
          <w:rFonts w:eastAsia="Times New Roman" w:cstheme="minorHAnsi"/>
          <w:lang w:eastAsia="pt-BR"/>
        </w:rPr>
        <w:t xml:space="preserve"> o entorno da área requerida para queima;</w:t>
      </w:r>
    </w:p>
    <w:p w14:paraId="255AE486" w14:textId="4D8C1E9D" w:rsidR="0075067A" w:rsidRPr="000E6E3C" w:rsidRDefault="0075067A" w:rsidP="000E6E3C">
      <w:pPr>
        <w:ind w:left="709" w:right="-106"/>
        <w:jc w:val="both"/>
        <w:rPr>
          <w:rFonts w:cstheme="minorHAnsi"/>
        </w:rPr>
      </w:pPr>
      <w:r w:rsidRPr="001C73D6">
        <w:rPr>
          <w:rFonts w:cstheme="minorHAnsi"/>
          <w:bCs/>
        </w:rPr>
        <w:t>f)</w:t>
      </w:r>
      <w:r w:rsidRPr="001C73D6">
        <w:rPr>
          <w:rFonts w:cstheme="minorHAnsi"/>
          <w:b/>
        </w:rPr>
        <w:t xml:space="preserve"> </w:t>
      </w:r>
      <w:r w:rsidRPr="001C73D6">
        <w:rPr>
          <w:rFonts w:cstheme="minorHAnsi"/>
          <w:bCs/>
        </w:rPr>
        <w:t xml:space="preserve">bens imóveis, estruturas, benfeitorias ou equivalentes </w:t>
      </w:r>
      <w:r w:rsidR="0038443D" w:rsidRPr="001C73D6">
        <w:rPr>
          <w:rFonts w:cstheme="minorHAnsi"/>
          <w:bCs/>
        </w:rPr>
        <w:t xml:space="preserve">próximas à área de queima </w:t>
      </w:r>
      <w:r w:rsidRPr="001C73D6">
        <w:rPr>
          <w:rFonts w:cstheme="minorHAnsi"/>
        </w:rPr>
        <w:t>(ferrovias, rodovias, currais, residências, silos, rede de energia elétrica, pistas de pouso, plantações, criações, outros):</w:t>
      </w:r>
    </w:p>
    <w:p w14:paraId="212EBD96" w14:textId="7FAC6F8F" w:rsidR="00454A01" w:rsidRPr="001C73D6" w:rsidRDefault="0075067A" w:rsidP="001C73D6">
      <w:pPr>
        <w:ind w:firstLine="708"/>
        <w:jc w:val="both"/>
        <w:rPr>
          <w:rFonts w:eastAsia="Times New Roman" w:cstheme="minorHAnsi"/>
          <w:lang w:eastAsia="pt-BR"/>
        </w:rPr>
      </w:pPr>
      <w:r w:rsidRPr="001C73D6">
        <w:rPr>
          <w:rFonts w:eastAsia="Times New Roman" w:cstheme="minorHAnsi"/>
          <w:lang w:eastAsia="pt-BR"/>
        </w:rPr>
        <w:t>g</w:t>
      </w:r>
      <w:r w:rsidR="006D76BC" w:rsidRPr="001C73D6">
        <w:rPr>
          <w:rFonts w:eastAsia="Times New Roman" w:cstheme="minorHAnsi"/>
          <w:lang w:eastAsia="pt-BR"/>
        </w:rPr>
        <w:t>)</w:t>
      </w:r>
      <w:r w:rsidR="00454A01" w:rsidRPr="001C73D6">
        <w:rPr>
          <w:rFonts w:eastAsia="Times New Roman" w:cstheme="minorHAnsi"/>
          <w:lang w:eastAsia="pt-BR"/>
        </w:rPr>
        <w:t xml:space="preserve"> o não enquadramento da área requerida para queima nas hipóteses de vedação previstas no artigo 4º Resolução Conjunta SEMAD/IEF nº </w:t>
      </w:r>
      <w:r w:rsidR="0038443D" w:rsidRPr="001C73D6">
        <w:rPr>
          <w:rFonts w:eastAsia="Times New Roman" w:cstheme="minorHAnsi"/>
          <w:lang w:eastAsia="pt-BR"/>
        </w:rPr>
        <w:t>2.988</w:t>
      </w:r>
      <w:r w:rsidR="00454A01" w:rsidRPr="001C73D6">
        <w:rPr>
          <w:rFonts w:eastAsia="Times New Roman" w:cstheme="minorHAnsi"/>
          <w:lang w:eastAsia="pt-BR"/>
        </w:rPr>
        <w:t>, de 2020</w:t>
      </w:r>
      <w:r w:rsidR="00962ABB" w:rsidRPr="001C73D6">
        <w:rPr>
          <w:rFonts w:eastAsia="Times New Roman" w:cstheme="minorHAnsi"/>
          <w:lang w:eastAsia="pt-BR"/>
        </w:rPr>
        <w:t>.</w:t>
      </w:r>
    </w:p>
    <w:p w14:paraId="175D55DC" w14:textId="77777777" w:rsidR="006D76BC" w:rsidRPr="001C73D6" w:rsidRDefault="006D76BC" w:rsidP="001C73D6">
      <w:pPr>
        <w:ind w:firstLine="708"/>
        <w:jc w:val="both"/>
        <w:rPr>
          <w:rFonts w:eastAsia="Times New Roman" w:cstheme="minorHAnsi"/>
          <w:lang w:eastAsia="pt-BR"/>
        </w:rPr>
      </w:pPr>
    </w:p>
    <w:p w14:paraId="51556B5C" w14:textId="30E0C777" w:rsidR="006D76BC" w:rsidRPr="001C73D6" w:rsidRDefault="006D76BC" w:rsidP="001C73D6">
      <w:pPr>
        <w:ind w:firstLine="708"/>
        <w:jc w:val="both"/>
        <w:rPr>
          <w:rFonts w:eastAsia="Times New Roman" w:cstheme="minorHAnsi"/>
          <w:lang w:eastAsia="pt-BR"/>
        </w:rPr>
      </w:pPr>
      <w:r w:rsidRPr="001C73D6">
        <w:rPr>
          <w:rFonts w:eastAsia="Times New Roman" w:cstheme="minorHAnsi"/>
          <w:lang w:eastAsia="pt-BR"/>
        </w:rPr>
        <w:t>2.2 Inserir a recomendação técnica subscrita por profissional habilitado, caso haja.</w:t>
      </w:r>
    </w:p>
    <w:p w14:paraId="192BEBF3" w14:textId="77777777" w:rsidR="009D5DBB" w:rsidRPr="001C73D6" w:rsidRDefault="009D5DBB" w:rsidP="001C73D6">
      <w:pPr>
        <w:ind w:firstLine="708"/>
        <w:jc w:val="both"/>
        <w:rPr>
          <w:rFonts w:eastAsia="Times New Roman" w:cstheme="minorHAnsi"/>
          <w:lang w:eastAsia="pt-BR"/>
        </w:rPr>
      </w:pPr>
    </w:p>
    <w:p w14:paraId="4507958E" w14:textId="4F6FA4FD" w:rsidR="009D5DBB" w:rsidRPr="001C73D6" w:rsidRDefault="006D76BC" w:rsidP="001C73D6">
      <w:pPr>
        <w:ind w:firstLine="708"/>
        <w:jc w:val="both"/>
        <w:rPr>
          <w:rFonts w:eastAsia="Times New Roman" w:cstheme="minorHAnsi"/>
          <w:lang w:eastAsia="pt-BR"/>
        </w:rPr>
      </w:pPr>
      <w:r w:rsidRPr="001C73D6">
        <w:rPr>
          <w:rFonts w:eastAsia="Times New Roman" w:cstheme="minorHAnsi"/>
          <w:lang w:eastAsia="pt-BR"/>
        </w:rPr>
        <w:t xml:space="preserve">2.3 </w:t>
      </w:r>
      <w:r w:rsidR="004B0138" w:rsidRPr="001C73D6">
        <w:rPr>
          <w:rFonts w:eastAsia="Times New Roman" w:cstheme="minorHAnsi"/>
          <w:lang w:eastAsia="pt-BR"/>
        </w:rPr>
        <w:t xml:space="preserve">Inserir imagens </w:t>
      </w:r>
      <w:r w:rsidRPr="001C73D6">
        <w:rPr>
          <w:rFonts w:eastAsia="Times New Roman" w:cstheme="minorHAnsi"/>
          <w:lang w:eastAsia="pt-BR"/>
        </w:rPr>
        <w:t>dá área requerida para queima e seu entorno.</w:t>
      </w:r>
    </w:p>
    <w:p w14:paraId="091951E9" w14:textId="2B67FC83" w:rsidR="001C6552" w:rsidRPr="001C73D6" w:rsidRDefault="001C6552" w:rsidP="001C73D6">
      <w:pPr>
        <w:ind w:firstLine="708"/>
        <w:jc w:val="both"/>
        <w:rPr>
          <w:rFonts w:eastAsia="Times New Roman" w:cstheme="minorHAnsi"/>
          <w:lang w:eastAsia="pt-BR"/>
        </w:rPr>
      </w:pPr>
    </w:p>
    <w:p w14:paraId="4F4EEF27" w14:textId="57D8A24D" w:rsidR="001C6552" w:rsidRPr="001C73D6" w:rsidRDefault="001C6552" w:rsidP="001C73D6">
      <w:pPr>
        <w:ind w:firstLine="708"/>
        <w:jc w:val="both"/>
        <w:rPr>
          <w:rFonts w:eastAsia="Times New Roman" w:cstheme="minorHAnsi"/>
          <w:color w:val="000000" w:themeColor="text1"/>
          <w:lang w:eastAsia="pt-BR"/>
        </w:rPr>
      </w:pPr>
      <w:r w:rsidRPr="001C73D6">
        <w:rPr>
          <w:rFonts w:eastAsia="Times New Roman" w:cstheme="minorHAnsi"/>
          <w:color w:val="000000" w:themeColor="text1"/>
          <w:lang w:eastAsia="pt-BR"/>
        </w:rPr>
        <w:t xml:space="preserve">2.4 </w:t>
      </w:r>
      <w:r w:rsidR="001C73D6" w:rsidRPr="001C73D6">
        <w:rPr>
          <w:rFonts w:eastAsia="Times New Roman" w:cstheme="minorHAnsi"/>
          <w:color w:val="000000" w:themeColor="text1"/>
          <w:lang w:eastAsia="pt-BR"/>
        </w:rPr>
        <w:t xml:space="preserve">Imagem de satélite com delimitação </w:t>
      </w:r>
      <w:r w:rsidR="00BA1F1A" w:rsidRPr="001C73D6">
        <w:rPr>
          <w:rFonts w:eastAsia="Times New Roman" w:cstheme="minorHAnsi"/>
          <w:color w:val="000000" w:themeColor="text1"/>
          <w:lang w:eastAsia="pt-BR"/>
        </w:rPr>
        <w:t>da</w:t>
      </w:r>
      <w:r w:rsidRPr="001C73D6">
        <w:rPr>
          <w:rFonts w:eastAsia="Times New Roman" w:cstheme="minorHAnsi"/>
          <w:color w:val="000000" w:themeColor="text1"/>
          <w:lang w:eastAsia="pt-BR"/>
        </w:rPr>
        <w:t xml:space="preserve"> área requerida para queima controlada.</w:t>
      </w:r>
    </w:p>
    <w:p w14:paraId="4F013EFA" w14:textId="77777777" w:rsidR="009D5DBB" w:rsidRPr="001C73D6" w:rsidRDefault="009D5DBB" w:rsidP="001C73D6">
      <w:pPr>
        <w:ind w:firstLine="708"/>
        <w:jc w:val="both"/>
        <w:rPr>
          <w:rFonts w:cstheme="minorHAnsi"/>
        </w:rPr>
      </w:pPr>
    </w:p>
    <w:p w14:paraId="7DD9E737" w14:textId="77777777" w:rsidR="00C61CED" w:rsidRPr="001C73D6" w:rsidRDefault="00C61CED" w:rsidP="001C73D6">
      <w:pPr>
        <w:jc w:val="both"/>
        <w:rPr>
          <w:rFonts w:cstheme="minorHAnsi"/>
        </w:rPr>
      </w:pPr>
    </w:p>
    <w:p w14:paraId="2D519196" w14:textId="1B065EA9" w:rsidR="00337475" w:rsidRPr="001C73D6" w:rsidRDefault="00337475" w:rsidP="001C73D6">
      <w:pPr>
        <w:pStyle w:val="ListParagraph"/>
        <w:numPr>
          <w:ilvl w:val="0"/>
          <w:numId w:val="2"/>
        </w:numPr>
        <w:jc w:val="both"/>
        <w:rPr>
          <w:rFonts w:cstheme="minorHAnsi"/>
          <w:b/>
          <w:bCs/>
        </w:rPr>
      </w:pPr>
      <w:r w:rsidRPr="001C73D6">
        <w:rPr>
          <w:rFonts w:cstheme="minorHAnsi"/>
          <w:b/>
          <w:bCs/>
        </w:rPr>
        <w:t xml:space="preserve">DO PLANEJAMENTO </w:t>
      </w:r>
      <w:r w:rsidR="00454A01" w:rsidRPr="001C73D6">
        <w:rPr>
          <w:rFonts w:cstheme="minorHAnsi"/>
          <w:b/>
          <w:bCs/>
        </w:rPr>
        <w:t>E DO EMPREGO DO FOGO</w:t>
      </w:r>
    </w:p>
    <w:p w14:paraId="2D4AE41C" w14:textId="77777777" w:rsidR="006F38E1" w:rsidRPr="001C73D6" w:rsidRDefault="006F38E1" w:rsidP="001C73D6">
      <w:pPr>
        <w:jc w:val="both"/>
        <w:rPr>
          <w:rFonts w:cstheme="minorHAnsi"/>
        </w:rPr>
      </w:pPr>
    </w:p>
    <w:p w14:paraId="2D1DDDFD" w14:textId="2186F3F4" w:rsidR="00337475" w:rsidRPr="001C73D6" w:rsidRDefault="006D76BC" w:rsidP="001C73D6">
      <w:pPr>
        <w:ind w:firstLine="708"/>
        <w:jc w:val="both"/>
        <w:rPr>
          <w:rFonts w:cstheme="minorHAnsi"/>
        </w:rPr>
      </w:pPr>
      <w:r w:rsidRPr="001C73D6">
        <w:rPr>
          <w:rFonts w:cstheme="minorHAnsi"/>
        </w:rPr>
        <w:t xml:space="preserve">3.1 </w:t>
      </w:r>
      <w:r w:rsidR="00337475" w:rsidRPr="001C73D6">
        <w:rPr>
          <w:rFonts w:cstheme="minorHAnsi"/>
        </w:rPr>
        <w:t>Descrever de forma detalhada:</w:t>
      </w:r>
    </w:p>
    <w:p w14:paraId="3B48EA07" w14:textId="77777777" w:rsidR="00DF1426" w:rsidRPr="001C73D6" w:rsidRDefault="00DF1426" w:rsidP="001C73D6">
      <w:pPr>
        <w:ind w:firstLine="708"/>
        <w:jc w:val="both"/>
        <w:rPr>
          <w:rFonts w:cstheme="minorHAnsi"/>
        </w:rPr>
      </w:pPr>
    </w:p>
    <w:p w14:paraId="6DDA0840" w14:textId="4361A2E7" w:rsidR="00454A01" w:rsidRPr="001C73D6" w:rsidRDefault="006D76BC" w:rsidP="001C73D6">
      <w:pPr>
        <w:ind w:firstLine="708"/>
        <w:jc w:val="both"/>
        <w:rPr>
          <w:rFonts w:cstheme="minorHAnsi"/>
        </w:rPr>
      </w:pPr>
      <w:r w:rsidRPr="001C73D6">
        <w:rPr>
          <w:rFonts w:cstheme="minorHAnsi"/>
        </w:rPr>
        <w:t>a)</w:t>
      </w:r>
      <w:r w:rsidR="00454A01" w:rsidRPr="001C73D6">
        <w:rPr>
          <w:rFonts w:cstheme="minorHAnsi"/>
        </w:rPr>
        <w:t xml:space="preserve"> a frequência da queima controlada</w:t>
      </w:r>
      <w:r w:rsidRPr="001C73D6">
        <w:rPr>
          <w:rFonts w:cstheme="minorHAnsi"/>
        </w:rPr>
        <w:t xml:space="preserve"> durante a vigência da licença ambiental</w:t>
      </w:r>
      <w:r w:rsidR="00454A01" w:rsidRPr="001C73D6">
        <w:rPr>
          <w:rFonts w:cstheme="minorHAnsi"/>
        </w:rPr>
        <w:t>;</w:t>
      </w:r>
    </w:p>
    <w:p w14:paraId="607B7B2E" w14:textId="40257253" w:rsidR="00C76250" w:rsidRPr="001C73D6" w:rsidRDefault="006D76BC" w:rsidP="001C73D6">
      <w:pPr>
        <w:ind w:firstLine="708"/>
        <w:jc w:val="both"/>
        <w:rPr>
          <w:rFonts w:cstheme="minorHAnsi"/>
        </w:rPr>
      </w:pPr>
      <w:r w:rsidRPr="001C73D6">
        <w:rPr>
          <w:rFonts w:cstheme="minorHAnsi"/>
        </w:rPr>
        <w:t xml:space="preserve">b) </w:t>
      </w:r>
      <w:r w:rsidR="00454A01" w:rsidRPr="001C73D6">
        <w:rPr>
          <w:rFonts w:cstheme="minorHAnsi"/>
        </w:rPr>
        <w:t xml:space="preserve">os </w:t>
      </w:r>
      <w:r w:rsidRPr="001C73D6">
        <w:rPr>
          <w:rFonts w:cstheme="minorHAnsi"/>
        </w:rPr>
        <w:t>período</w:t>
      </w:r>
      <w:r w:rsidR="00454A01" w:rsidRPr="001C73D6">
        <w:rPr>
          <w:rFonts w:cstheme="minorHAnsi"/>
        </w:rPr>
        <w:t xml:space="preserve">s de queima com apresentação de cronograma </w:t>
      </w:r>
      <w:r w:rsidRPr="001C73D6">
        <w:rPr>
          <w:rFonts w:cstheme="minorHAnsi"/>
        </w:rPr>
        <w:t xml:space="preserve">durante a vigência </w:t>
      </w:r>
      <w:r w:rsidR="00454A01" w:rsidRPr="001C73D6">
        <w:rPr>
          <w:rFonts w:cstheme="minorHAnsi"/>
        </w:rPr>
        <w:t>da licença ambiental requerid</w:t>
      </w:r>
      <w:r w:rsidR="00C76250" w:rsidRPr="001C73D6">
        <w:rPr>
          <w:rFonts w:cstheme="minorHAnsi"/>
        </w:rPr>
        <w:t>a</w:t>
      </w:r>
      <w:r w:rsidR="00454A01" w:rsidRPr="001C73D6">
        <w:rPr>
          <w:rFonts w:cstheme="minorHAnsi"/>
        </w:rPr>
        <w:t>;</w:t>
      </w:r>
    </w:p>
    <w:p w14:paraId="779FB94F" w14:textId="39E644D3" w:rsidR="001C6552" w:rsidRPr="001C73D6" w:rsidRDefault="001C6552" w:rsidP="001C73D6">
      <w:pPr>
        <w:ind w:firstLine="708"/>
        <w:jc w:val="both"/>
        <w:rPr>
          <w:rFonts w:cstheme="minorHAnsi"/>
        </w:rPr>
      </w:pPr>
      <w:r w:rsidRPr="001C73D6">
        <w:rPr>
          <w:rFonts w:cstheme="minorHAnsi"/>
        </w:rPr>
        <w:t xml:space="preserve">c) medidas a serem adotadas para a proteção da fauna; </w:t>
      </w:r>
    </w:p>
    <w:p w14:paraId="51EB2E5D" w14:textId="5046A083" w:rsidR="0075067A" w:rsidRPr="001C73D6" w:rsidRDefault="0075067A" w:rsidP="001C73D6">
      <w:pPr>
        <w:ind w:firstLine="708"/>
        <w:jc w:val="both"/>
        <w:rPr>
          <w:rFonts w:cstheme="minorHAnsi"/>
        </w:rPr>
      </w:pPr>
      <w:r w:rsidRPr="001C73D6">
        <w:rPr>
          <w:rFonts w:cstheme="minorHAnsi"/>
        </w:rPr>
        <w:t>d) medidas a serem adotadas para proteção dos bens imóveis, estruturas, benfeitorias ou equivalentes;</w:t>
      </w:r>
    </w:p>
    <w:p w14:paraId="7C317E55" w14:textId="3593AB35" w:rsidR="00337475" w:rsidRPr="001C73D6" w:rsidRDefault="001B2C65" w:rsidP="001C73D6">
      <w:pPr>
        <w:ind w:firstLine="708"/>
        <w:jc w:val="both"/>
        <w:rPr>
          <w:rFonts w:cstheme="minorHAnsi"/>
        </w:rPr>
      </w:pPr>
      <w:r w:rsidRPr="001C73D6">
        <w:rPr>
          <w:rFonts w:cstheme="minorHAnsi"/>
        </w:rPr>
        <w:t>e</w:t>
      </w:r>
      <w:r w:rsidR="006D76BC" w:rsidRPr="001C73D6">
        <w:rPr>
          <w:rFonts w:cstheme="minorHAnsi"/>
        </w:rPr>
        <w:t>)</w:t>
      </w:r>
      <w:r w:rsidR="00C76250" w:rsidRPr="001C73D6">
        <w:rPr>
          <w:rFonts w:cstheme="minorHAnsi"/>
        </w:rPr>
        <w:t xml:space="preserve"> </w:t>
      </w:r>
      <w:r w:rsidR="006F38E1" w:rsidRPr="001C73D6">
        <w:rPr>
          <w:rFonts w:cstheme="minorHAnsi"/>
        </w:rPr>
        <w:t>a realização de aceiros</w:t>
      </w:r>
      <w:r w:rsidR="00C76250" w:rsidRPr="001C73D6">
        <w:rPr>
          <w:rFonts w:cstheme="minorHAnsi"/>
        </w:rPr>
        <w:t>;</w:t>
      </w:r>
    </w:p>
    <w:p w14:paraId="41090073" w14:textId="7D1BE78B" w:rsidR="001C6552" w:rsidRPr="001C73D6" w:rsidRDefault="001B2C65" w:rsidP="001C73D6">
      <w:pPr>
        <w:ind w:firstLine="708"/>
        <w:jc w:val="both"/>
        <w:rPr>
          <w:rFonts w:cstheme="minorHAnsi"/>
        </w:rPr>
      </w:pPr>
      <w:r w:rsidRPr="001C73D6">
        <w:rPr>
          <w:rFonts w:cstheme="minorHAnsi"/>
        </w:rPr>
        <w:t>f</w:t>
      </w:r>
      <w:r w:rsidR="006D76BC" w:rsidRPr="001C73D6">
        <w:rPr>
          <w:rFonts w:cstheme="minorHAnsi"/>
        </w:rPr>
        <w:t>)</w:t>
      </w:r>
      <w:r w:rsidR="00C76250" w:rsidRPr="001C73D6">
        <w:rPr>
          <w:rFonts w:cstheme="minorHAnsi"/>
        </w:rPr>
        <w:t xml:space="preserve"> da preparação do terreno;</w:t>
      </w:r>
    </w:p>
    <w:p w14:paraId="5154513D" w14:textId="328EB0CA" w:rsidR="00C76250" w:rsidRPr="001C73D6" w:rsidRDefault="001B2C65" w:rsidP="001C73D6">
      <w:pPr>
        <w:ind w:firstLine="708"/>
        <w:jc w:val="both"/>
        <w:rPr>
          <w:rFonts w:cstheme="minorHAnsi"/>
        </w:rPr>
      </w:pPr>
      <w:r w:rsidRPr="001C73D6">
        <w:rPr>
          <w:rFonts w:cstheme="minorHAnsi"/>
        </w:rPr>
        <w:t>g</w:t>
      </w:r>
      <w:r w:rsidR="00113246" w:rsidRPr="001C73D6">
        <w:rPr>
          <w:rFonts w:cstheme="minorHAnsi"/>
        </w:rPr>
        <w:t>)</w:t>
      </w:r>
      <w:r w:rsidR="00C76250" w:rsidRPr="001C73D6">
        <w:rPr>
          <w:rFonts w:cstheme="minorHAnsi"/>
        </w:rPr>
        <w:t xml:space="preserve"> o horário de realização da queima considerando temperatura, e a intensidade e direção do vento predominante;</w:t>
      </w:r>
    </w:p>
    <w:p w14:paraId="2ABD7484" w14:textId="27210170" w:rsidR="00C76250" w:rsidRPr="001C73D6" w:rsidRDefault="001B2C65" w:rsidP="001C73D6">
      <w:pPr>
        <w:ind w:firstLine="708"/>
        <w:jc w:val="both"/>
        <w:rPr>
          <w:rFonts w:cstheme="minorHAnsi"/>
        </w:rPr>
      </w:pPr>
      <w:r w:rsidRPr="001C73D6">
        <w:rPr>
          <w:rFonts w:cstheme="minorHAnsi"/>
        </w:rPr>
        <w:t>h</w:t>
      </w:r>
      <w:r w:rsidR="00113246" w:rsidRPr="001C73D6">
        <w:rPr>
          <w:rFonts w:cstheme="minorHAnsi"/>
        </w:rPr>
        <w:t>)</w:t>
      </w:r>
      <w:r w:rsidR="00C76250" w:rsidRPr="001C73D6">
        <w:rPr>
          <w:rFonts w:cstheme="minorHAnsi"/>
        </w:rPr>
        <w:t xml:space="preserve"> a duração prevista da queima;</w:t>
      </w:r>
    </w:p>
    <w:p w14:paraId="412BC03F" w14:textId="3840E72D" w:rsidR="00C76250" w:rsidRPr="001C73D6" w:rsidRDefault="001B2C65" w:rsidP="001C73D6">
      <w:pPr>
        <w:ind w:firstLine="708"/>
        <w:jc w:val="both"/>
        <w:rPr>
          <w:rFonts w:cstheme="minorHAnsi"/>
        </w:rPr>
      </w:pPr>
      <w:r w:rsidRPr="001C73D6">
        <w:rPr>
          <w:rFonts w:cstheme="minorHAnsi"/>
        </w:rPr>
        <w:t>i</w:t>
      </w:r>
      <w:r w:rsidR="00113246" w:rsidRPr="001C73D6">
        <w:rPr>
          <w:rFonts w:cstheme="minorHAnsi"/>
        </w:rPr>
        <w:t>)</w:t>
      </w:r>
      <w:r w:rsidR="00C76250" w:rsidRPr="001C73D6">
        <w:rPr>
          <w:rFonts w:cstheme="minorHAnsi"/>
        </w:rPr>
        <w:t xml:space="preserve"> a técnica de queima controlada a ser utilizada</w:t>
      </w:r>
      <w:r w:rsidRPr="001C73D6">
        <w:rPr>
          <w:rFonts w:cstheme="minorHAnsi"/>
        </w:rPr>
        <w:t xml:space="preserve"> e métodos de ignição</w:t>
      </w:r>
      <w:r w:rsidR="00C76250" w:rsidRPr="001C73D6">
        <w:rPr>
          <w:rFonts w:cstheme="minorHAnsi"/>
        </w:rPr>
        <w:t>;</w:t>
      </w:r>
    </w:p>
    <w:p w14:paraId="467B17FD" w14:textId="2CF179BF" w:rsidR="00C76250" w:rsidRPr="001C73D6" w:rsidRDefault="001B2C65" w:rsidP="001C73D6">
      <w:pPr>
        <w:ind w:firstLine="708"/>
        <w:jc w:val="both"/>
        <w:rPr>
          <w:rFonts w:cstheme="minorHAnsi"/>
        </w:rPr>
      </w:pPr>
      <w:r w:rsidRPr="001C73D6">
        <w:rPr>
          <w:rFonts w:cstheme="minorHAnsi"/>
        </w:rPr>
        <w:t>j</w:t>
      </w:r>
      <w:r w:rsidR="00113246" w:rsidRPr="001C73D6">
        <w:rPr>
          <w:rFonts w:cstheme="minorHAnsi"/>
        </w:rPr>
        <w:t>)</w:t>
      </w:r>
      <w:r w:rsidR="00C76250" w:rsidRPr="001C73D6">
        <w:rPr>
          <w:rFonts w:cstheme="minorHAnsi"/>
        </w:rPr>
        <w:t xml:space="preserve"> a preparação da equipe de controle, quantidade de pessoas e suas funções durante a execução da queima;</w:t>
      </w:r>
    </w:p>
    <w:p w14:paraId="332011D7" w14:textId="4160C5D6" w:rsidR="009A2E35" w:rsidRPr="001C73D6" w:rsidRDefault="001B2C65" w:rsidP="001C73D6">
      <w:pPr>
        <w:ind w:firstLine="708"/>
        <w:jc w:val="both"/>
        <w:rPr>
          <w:rFonts w:cstheme="minorHAnsi"/>
        </w:rPr>
      </w:pPr>
      <w:r w:rsidRPr="001C73D6">
        <w:rPr>
          <w:rFonts w:cstheme="minorHAnsi"/>
        </w:rPr>
        <w:t>k</w:t>
      </w:r>
      <w:r w:rsidR="00113246" w:rsidRPr="001C73D6">
        <w:rPr>
          <w:rFonts w:cstheme="minorHAnsi"/>
        </w:rPr>
        <w:t>)</w:t>
      </w:r>
      <w:r w:rsidR="00C76250" w:rsidRPr="001C73D6">
        <w:rPr>
          <w:rFonts w:cstheme="minorHAnsi"/>
        </w:rPr>
        <w:t xml:space="preserve"> equipamentos </w:t>
      </w:r>
      <w:r w:rsidR="00EF128D" w:rsidRPr="001C73D6">
        <w:rPr>
          <w:rFonts w:cstheme="minorHAnsi"/>
        </w:rPr>
        <w:t xml:space="preserve">de queima, </w:t>
      </w:r>
      <w:r w:rsidR="00DA516A" w:rsidRPr="001C73D6">
        <w:rPr>
          <w:rFonts w:cstheme="minorHAnsi"/>
        </w:rPr>
        <w:t xml:space="preserve">de </w:t>
      </w:r>
      <w:r w:rsidR="00EF128D" w:rsidRPr="001C73D6">
        <w:rPr>
          <w:rFonts w:cstheme="minorHAnsi"/>
        </w:rPr>
        <w:t>controle e de comunicação</w:t>
      </w:r>
      <w:r w:rsidR="009A2E35" w:rsidRPr="001C73D6">
        <w:rPr>
          <w:rFonts w:cstheme="minorHAnsi"/>
        </w:rPr>
        <w:t>,</w:t>
      </w:r>
      <w:r w:rsidRPr="001C73D6">
        <w:rPr>
          <w:rFonts w:cstheme="minorHAnsi"/>
        </w:rPr>
        <w:t xml:space="preserve"> </w:t>
      </w:r>
      <w:r w:rsidR="009A2E35" w:rsidRPr="001C73D6">
        <w:rPr>
          <w:rFonts w:cstheme="minorHAnsi"/>
        </w:rPr>
        <w:t>indicar a quantidade</w:t>
      </w:r>
      <w:r w:rsidR="001C73D6">
        <w:rPr>
          <w:rFonts w:cstheme="minorHAnsi"/>
        </w:rPr>
        <w:t>:</w:t>
      </w:r>
    </w:p>
    <w:p w14:paraId="70592F5B" w14:textId="77777777" w:rsidR="009A2E35" w:rsidRPr="001C73D6" w:rsidRDefault="009A2E35" w:rsidP="001C73D6">
      <w:pPr>
        <w:spacing w:after="58"/>
        <w:ind w:left="709"/>
        <w:jc w:val="both"/>
        <w:rPr>
          <w:rFonts w:cstheme="minorHAnsi"/>
        </w:rPr>
      </w:pPr>
      <w:proofErr w:type="gramStart"/>
      <w:r w:rsidRPr="001C73D6">
        <w:rPr>
          <w:rFonts w:cstheme="minorHAnsi"/>
        </w:rPr>
        <w:t xml:space="preserve">(  </w:t>
      </w:r>
      <w:proofErr w:type="gramEnd"/>
      <w:r w:rsidRPr="001C73D6">
        <w:rPr>
          <w:rFonts w:cstheme="minorHAnsi"/>
        </w:rPr>
        <w:t xml:space="preserve"> ) Bomba/ mochila costal </w:t>
      </w:r>
    </w:p>
    <w:p w14:paraId="287AB67D" w14:textId="77777777" w:rsidR="009A2E35" w:rsidRPr="001C73D6" w:rsidRDefault="009A2E35" w:rsidP="001C73D6">
      <w:pPr>
        <w:spacing w:after="58"/>
        <w:ind w:left="709"/>
        <w:jc w:val="both"/>
        <w:rPr>
          <w:rFonts w:cstheme="minorHAnsi"/>
        </w:rPr>
      </w:pPr>
      <w:proofErr w:type="gramStart"/>
      <w:r w:rsidRPr="001C73D6">
        <w:rPr>
          <w:rFonts w:cstheme="minorHAnsi"/>
        </w:rPr>
        <w:t xml:space="preserve">(  </w:t>
      </w:r>
      <w:proofErr w:type="gramEnd"/>
      <w:r w:rsidRPr="001C73D6">
        <w:rPr>
          <w:rFonts w:cstheme="minorHAnsi"/>
        </w:rPr>
        <w:t xml:space="preserve"> ) Abafadores/ chicotes</w:t>
      </w:r>
    </w:p>
    <w:p w14:paraId="06B799C7" w14:textId="77777777" w:rsidR="009A2E35" w:rsidRPr="001C73D6" w:rsidRDefault="009A2E35" w:rsidP="001C73D6">
      <w:pPr>
        <w:spacing w:after="58"/>
        <w:ind w:left="709"/>
        <w:jc w:val="both"/>
        <w:rPr>
          <w:rFonts w:cstheme="minorHAnsi"/>
        </w:rPr>
      </w:pPr>
      <w:proofErr w:type="gramStart"/>
      <w:r w:rsidRPr="001C73D6">
        <w:rPr>
          <w:rFonts w:cstheme="minorHAnsi"/>
        </w:rPr>
        <w:t xml:space="preserve">(  </w:t>
      </w:r>
      <w:proofErr w:type="gramEnd"/>
      <w:r w:rsidRPr="001C73D6">
        <w:rPr>
          <w:rFonts w:cstheme="minorHAnsi"/>
        </w:rPr>
        <w:t xml:space="preserve"> ) Soprador a gasolina</w:t>
      </w:r>
    </w:p>
    <w:p w14:paraId="4C931BE4" w14:textId="77777777" w:rsidR="009A2E35" w:rsidRPr="001C73D6" w:rsidRDefault="009A2E35" w:rsidP="001C73D6">
      <w:pPr>
        <w:spacing w:after="58"/>
        <w:ind w:left="709"/>
        <w:jc w:val="both"/>
        <w:rPr>
          <w:rFonts w:cstheme="minorHAnsi"/>
        </w:rPr>
      </w:pPr>
      <w:proofErr w:type="gramStart"/>
      <w:r w:rsidRPr="001C73D6">
        <w:rPr>
          <w:rFonts w:cstheme="minorHAnsi"/>
        </w:rPr>
        <w:t xml:space="preserve">(  </w:t>
      </w:r>
      <w:proofErr w:type="gramEnd"/>
      <w:r w:rsidRPr="001C73D6">
        <w:rPr>
          <w:rFonts w:cstheme="minorHAnsi"/>
        </w:rPr>
        <w:t xml:space="preserve"> ) Pinga-fogo</w:t>
      </w:r>
    </w:p>
    <w:p w14:paraId="42A1E74C" w14:textId="77777777" w:rsidR="009A2E35" w:rsidRPr="001C73D6" w:rsidRDefault="009A2E35" w:rsidP="001C73D6">
      <w:pPr>
        <w:spacing w:after="58"/>
        <w:ind w:left="709"/>
        <w:jc w:val="both"/>
        <w:rPr>
          <w:rFonts w:cstheme="minorHAnsi"/>
        </w:rPr>
      </w:pPr>
      <w:proofErr w:type="gramStart"/>
      <w:r w:rsidRPr="001C73D6">
        <w:rPr>
          <w:rFonts w:cstheme="minorHAnsi"/>
        </w:rPr>
        <w:t xml:space="preserve">(  </w:t>
      </w:r>
      <w:proofErr w:type="gramEnd"/>
      <w:r w:rsidRPr="001C73D6">
        <w:rPr>
          <w:rFonts w:cstheme="minorHAnsi"/>
        </w:rPr>
        <w:t xml:space="preserve"> ) Enxada</w:t>
      </w:r>
    </w:p>
    <w:p w14:paraId="583336E9" w14:textId="77777777" w:rsidR="009A2E35" w:rsidRPr="001C73D6" w:rsidRDefault="009A2E35" w:rsidP="001C73D6">
      <w:pPr>
        <w:spacing w:after="58"/>
        <w:ind w:left="709"/>
        <w:jc w:val="both"/>
        <w:rPr>
          <w:rFonts w:cstheme="minorHAnsi"/>
        </w:rPr>
      </w:pPr>
      <w:proofErr w:type="gramStart"/>
      <w:r w:rsidRPr="001C73D6">
        <w:rPr>
          <w:rFonts w:cstheme="minorHAnsi"/>
        </w:rPr>
        <w:t xml:space="preserve">(  </w:t>
      </w:r>
      <w:proofErr w:type="gramEnd"/>
      <w:r w:rsidRPr="001C73D6">
        <w:rPr>
          <w:rFonts w:cstheme="minorHAnsi"/>
        </w:rPr>
        <w:t xml:space="preserve"> ) Foice</w:t>
      </w:r>
    </w:p>
    <w:p w14:paraId="3FCE5C7D" w14:textId="77777777" w:rsidR="009A2E35" w:rsidRPr="001C73D6" w:rsidRDefault="009A2E35" w:rsidP="001C73D6">
      <w:pPr>
        <w:spacing w:after="58"/>
        <w:ind w:left="709"/>
        <w:jc w:val="both"/>
        <w:rPr>
          <w:rFonts w:cstheme="minorHAnsi"/>
        </w:rPr>
      </w:pPr>
      <w:proofErr w:type="gramStart"/>
      <w:r w:rsidRPr="001C73D6">
        <w:rPr>
          <w:rFonts w:cstheme="minorHAnsi"/>
        </w:rPr>
        <w:t xml:space="preserve">(  </w:t>
      </w:r>
      <w:proofErr w:type="gramEnd"/>
      <w:r w:rsidRPr="001C73D6">
        <w:rPr>
          <w:rFonts w:cstheme="minorHAnsi"/>
        </w:rPr>
        <w:t xml:space="preserve"> ) Pá               </w:t>
      </w:r>
    </w:p>
    <w:p w14:paraId="6ABF0B10" w14:textId="77777777" w:rsidR="009A2E35" w:rsidRPr="001C73D6" w:rsidRDefault="009A2E35" w:rsidP="001C73D6">
      <w:pPr>
        <w:spacing w:after="58"/>
        <w:ind w:left="709"/>
        <w:jc w:val="both"/>
        <w:rPr>
          <w:rFonts w:cstheme="minorHAnsi"/>
        </w:rPr>
      </w:pPr>
      <w:proofErr w:type="gramStart"/>
      <w:r w:rsidRPr="001C73D6">
        <w:rPr>
          <w:rFonts w:cstheme="minorHAnsi"/>
        </w:rPr>
        <w:t xml:space="preserve">(  </w:t>
      </w:r>
      <w:proofErr w:type="gramEnd"/>
      <w:r w:rsidRPr="001C73D6">
        <w:rPr>
          <w:rFonts w:cstheme="minorHAnsi"/>
        </w:rPr>
        <w:t xml:space="preserve"> ) Facão</w:t>
      </w:r>
    </w:p>
    <w:p w14:paraId="3E1854FB" w14:textId="77777777" w:rsidR="009A2E35" w:rsidRPr="001C73D6" w:rsidRDefault="009A2E35" w:rsidP="001C73D6">
      <w:pPr>
        <w:spacing w:after="58"/>
        <w:ind w:left="709"/>
        <w:jc w:val="both"/>
        <w:rPr>
          <w:rFonts w:cstheme="minorHAnsi"/>
        </w:rPr>
      </w:pPr>
      <w:proofErr w:type="gramStart"/>
      <w:r w:rsidRPr="001C73D6">
        <w:rPr>
          <w:rFonts w:cstheme="minorHAnsi"/>
        </w:rPr>
        <w:t xml:space="preserve">(  </w:t>
      </w:r>
      <w:proofErr w:type="gramEnd"/>
      <w:r w:rsidRPr="001C73D6">
        <w:rPr>
          <w:rFonts w:cstheme="minorHAnsi"/>
        </w:rPr>
        <w:t xml:space="preserve"> ) Mc </w:t>
      </w:r>
      <w:proofErr w:type="spellStart"/>
      <w:r w:rsidRPr="001C73D6">
        <w:rPr>
          <w:rFonts w:cstheme="minorHAnsi"/>
        </w:rPr>
        <w:t>Leod</w:t>
      </w:r>
      <w:proofErr w:type="spellEnd"/>
    </w:p>
    <w:p w14:paraId="4680F7CD" w14:textId="77777777" w:rsidR="009A2E35" w:rsidRPr="001C73D6" w:rsidRDefault="009A2E35" w:rsidP="001C73D6">
      <w:pPr>
        <w:spacing w:after="58"/>
        <w:ind w:left="709"/>
        <w:jc w:val="both"/>
        <w:rPr>
          <w:rFonts w:cstheme="minorHAnsi"/>
        </w:rPr>
      </w:pPr>
      <w:proofErr w:type="gramStart"/>
      <w:r w:rsidRPr="001C73D6">
        <w:rPr>
          <w:rFonts w:cstheme="minorHAnsi"/>
        </w:rPr>
        <w:t xml:space="preserve">(  </w:t>
      </w:r>
      <w:proofErr w:type="gramEnd"/>
      <w:r w:rsidRPr="001C73D6">
        <w:rPr>
          <w:rFonts w:cstheme="minorHAnsi"/>
        </w:rPr>
        <w:t xml:space="preserve"> ) </w:t>
      </w:r>
      <w:proofErr w:type="spellStart"/>
      <w:r w:rsidRPr="001C73D6">
        <w:rPr>
          <w:rFonts w:cstheme="minorHAnsi"/>
        </w:rPr>
        <w:t>Pulaski</w:t>
      </w:r>
      <w:proofErr w:type="spellEnd"/>
    </w:p>
    <w:p w14:paraId="5CAF4C69" w14:textId="77777777" w:rsidR="009A2E35" w:rsidRPr="001C73D6" w:rsidRDefault="009A2E35" w:rsidP="001C73D6">
      <w:pPr>
        <w:spacing w:after="58"/>
        <w:ind w:left="709"/>
        <w:jc w:val="both"/>
        <w:rPr>
          <w:rFonts w:cstheme="minorHAnsi"/>
        </w:rPr>
      </w:pPr>
      <w:proofErr w:type="gramStart"/>
      <w:r w:rsidRPr="001C73D6">
        <w:rPr>
          <w:rFonts w:cstheme="minorHAnsi"/>
        </w:rPr>
        <w:t xml:space="preserve">(  </w:t>
      </w:r>
      <w:proofErr w:type="gramEnd"/>
      <w:r w:rsidRPr="001C73D6">
        <w:rPr>
          <w:rFonts w:cstheme="minorHAnsi"/>
        </w:rPr>
        <w:t xml:space="preserve"> ) </w:t>
      </w:r>
      <w:proofErr w:type="spellStart"/>
      <w:r w:rsidRPr="001C73D6">
        <w:rPr>
          <w:rFonts w:cstheme="minorHAnsi"/>
        </w:rPr>
        <w:t>Gorgui</w:t>
      </w:r>
      <w:proofErr w:type="spellEnd"/>
    </w:p>
    <w:p w14:paraId="4C134949" w14:textId="77777777" w:rsidR="009A2E35" w:rsidRPr="001C73D6" w:rsidRDefault="009A2E35" w:rsidP="001C73D6">
      <w:pPr>
        <w:spacing w:after="58"/>
        <w:ind w:left="709"/>
        <w:jc w:val="both"/>
        <w:rPr>
          <w:rFonts w:cstheme="minorHAnsi"/>
        </w:rPr>
      </w:pPr>
      <w:proofErr w:type="gramStart"/>
      <w:r w:rsidRPr="001C73D6">
        <w:rPr>
          <w:rFonts w:cstheme="minorHAnsi"/>
        </w:rPr>
        <w:t xml:space="preserve">(  </w:t>
      </w:r>
      <w:proofErr w:type="gramEnd"/>
      <w:r w:rsidRPr="001C73D6">
        <w:rPr>
          <w:rFonts w:cstheme="minorHAnsi"/>
        </w:rPr>
        <w:t xml:space="preserve"> ) Roçadeira a gasolina     </w:t>
      </w:r>
    </w:p>
    <w:p w14:paraId="6EB783C7" w14:textId="77777777" w:rsidR="009A2E35" w:rsidRPr="001C73D6" w:rsidRDefault="009A2E35" w:rsidP="001C73D6">
      <w:pPr>
        <w:spacing w:after="58"/>
        <w:ind w:left="709"/>
        <w:jc w:val="both"/>
        <w:rPr>
          <w:rFonts w:cstheme="minorHAnsi"/>
        </w:rPr>
      </w:pPr>
      <w:proofErr w:type="gramStart"/>
      <w:r w:rsidRPr="001C73D6">
        <w:rPr>
          <w:rFonts w:cstheme="minorHAnsi"/>
        </w:rPr>
        <w:t xml:space="preserve">(  </w:t>
      </w:r>
      <w:proofErr w:type="gramEnd"/>
      <w:r w:rsidRPr="001C73D6">
        <w:rPr>
          <w:rFonts w:cstheme="minorHAnsi"/>
        </w:rPr>
        <w:t xml:space="preserve"> ) Motoserra</w:t>
      </w:r>
    </w:p>
    <w:p w14:paraId="1AEF5A00" w14:textId="036934AC" w:rsidR="009A2E35" w:rsidRPr="001C73D6" w:rsidRDefault="009A2E35" w:rsidP="001C73D6">
      <w:pPr>
        <w:spacing w:after="58"/>
        <w:ind w:left="709"/>
        <w:jc w:val="both"/>
        <w:rPr>
          <w:rFonts w:cstheme="minorHAnsi"/>
        </w:rPr>
      </w:pPr>
      <w:proofErr w:type="gramStart"/>
      <w:r w:rsidRPr="001C73D6">
        <w:rPr>
          <w:rFonts w:cstheme="minorHAnsi"/>
        </w:rPr>
        <w:t xml:space="preserve">(  </w:t>
      </w:r>
      <w:proofErr w:type="gramEnd"/>
      <w:r w:rsidRPr="001C73D6">
        <w:rPr>
          <w:rFonts w:cstheme="minorHAnsi"/>
        </w:rPr>
        <w:t xml:space="preserve"> ) Rádios                  </w:t>
      </w:r>
    </w:p>
    <w:p w14:paraId="6B5C7BBA" w14:textId="77777777" w:rsidR="009A2E35" w:rsidRPr="001C73D6" w:rsidRDefault="009A2E35" w:rsidP="001C73D6">
      <w:pPr>
        <w:spacing w:after="58"/>
        <w:ind w:left="709"/>
        <w:jc w:val="both"/>
        <w:rPr>
          <w:rFonts w:cstheme="minorHAnsi"/>
        </w:rPr>
      </w:pPr>
      <w:proofErr w:type="gramStart"/>
      <w:r w:rsidRPr="001C73D6">
        <w:rPr>
          <w:rFonts w:cstheme="minorHAnsi"/>
        </w:rPr>
        <w:t xml:space="preserve">(  </w:t>
      </w:r>
      <w:proofErr w:type="gramEnd"/>
      <w:r w:rsidRPr="001C73D6">
        <w:rPr>
          <w:rFonts w:cstheme="minorHAnsi"/>
        </w:rPr>
        <w:t xml:space="preserve"> ) Outros. Especificar e quantificar.</w:t>
      </w:r>
    </w:p>
    <w:p w14:paraId="3F050C68" w14:textId="6D030F67" w:rsidR="009A2E35" w:rsidRPr="001C73D6" w:rsidRDefault="001B2C65" w:rsidP="001C73D6">
      <w:pPr>
        <w:spacing w:after="58"/>
        <w:ind w:left="709"/>
        <w:jc w:val="both"/>
        <w:rPr>
          <w:rFonts w:cstheme="minorHAnsi"/>
          <w:bCs/>
        </w:rPr>
      </w:pPr>
      <w:r w:rsidRPr="001C73D6">
        <w:rPr>
          <w:rFonts w:cstheme="minorHAnsi"/>
          <w:bCs/>
        </w:rPr>
        <w:t>l</w:t>
      </w:r>
      <w:r w:rsidR="009A2E35" w:rsidRPr="001C73D6">
        <w:rPr>
          <w:rFonts w:cstheme="minorHAnsi"/>
          <w:bCs/>
        </w:rPr>
        <w:t>) a quantidade e especificação de veículos:</w:t>
      </w:r>
    </w:p>
    <w:p w14:paraId="3FB9C627" w14:textId="77777777" w:rsidR="009A2E35" w:rsidRPr="001C73D6" w:rsidRDefault="009A2E35" w:rsidP="001C73D6">
      <w:pPr>
        <w:spacing w:after="58"/>
        <w:ind w:left="709"/>
        <w:jc w:val="both"/>
        <w:rPr>
          <w:rFonts w:cstheme="minorHAnsi"/>
        </w:rPr>
      </w:pPr>
      <w:proofErr w:type="gramStart"/>
      <w:r w:rsidRPr="001C73D6">
        <w:rPr>
          <w:rFonts w:cstheme="minorHAnsi"/>
        </w:rPr>
        <w:t xml:space="preserve">(  </w:t>
      </w:r>
      <w:proofErr w:type="gramEnd"/>
      <w:r w:rsidRPr="001C73D6">
        <w:rPr>
          <w:rFonts w:cstheme="minorHAnsi"/>
        </w:rPr>
        <w:t xml:space="preserve"> ) Caminhonete 4 x 2 </w:t>
      </w:r>
    </w:p>
    <w:p w14:paraId="54F38DE0" w14:textId="77777777" w:rsidR="009A2E35" w:rsidRPr="001C73D6" w:rsidRDefault="009A2E35" w:rsidP="001C73D6">
      <w:pPr>
        <w:spacing w:after="58"/>
        <w:ind w:left="709"/>
        <w:jc w:val="both"/>
        <w:rPr>
          <w:rFonts w:cstheme="minorHAnsi"/>
        </w:rPr>
      </w:pPr>
      <w:proofErr w:type="gramStart"/>
      <w:r w:rsidRPr="001C73D6">
        <w:rPr>
          <w:rFonts w:cstheme="minorHAnsi"/>
        </w:rPr>
        <w:t xml:space="preserve">(  </w:t>
      </w:r>
      <w:proofErr w:type="gramEnd"/>
      <w:r w:rsidRPr="001C73D6">
        <w:rPr>
          <w:rFonts w:cstheme="minorHAnsi"/>
        </w:rPr>
        <w:t xml:space="preserve"> ) Caminhonete 4 x 4 </w:t>
      </w:r>
    </w:p>
    <w:p w14:paraId="1E969DB3" w14:textId="77777777" w:rsidR="009A2E35" w:rsidRPr="001C73D6" w:rsidRDefault="009A2E35" w:rsidP="001C73D6">
      <w:pPr>
        <w:spacing w:after="58"/>
        <w:ind w:left="709"/>
        <w:jc w:val="both"/>
        <w:rPr>
          <w:rFonts w:cstheme="minorHAnsi"/>
        </w:rPr>
      </w:pPr>
      <w:proofErr w:type="gramStart"/>
      <w:r w:rsidRPr="001C73D6">
        <w:rPr>
          <w:rFonts w:cstheme="minorHAnsi"/>
        </w:rPr>
        <w:t xml:space="preserve">(  </w:t>
      </w:r>
      <w:proofErr w:type="gramEnd"/>
      <w:r w:rsidRPr="001C73D6">
        <w:rPr>
          <w:rFonts w:cstheme="minorHAnsi"/>
        </w:rPr>
        <w:t xml:space="preserve"> ) Carro de passeio</w:t>
      </w:r>
    </w:p>
    <w:p w14:paraId="132C8EE8" w14:textId="77777777" w:rsidR="009A2E35" w:rsidRPr="001C73D6" w:rsidRDefault="009A2E35" w:rsidP="001C73D6">
      <w:pPr>
        <w:spacing w:after="58"/>
        <w:ind w:left="709"/>
        <w:jc w:val="both"/>
        <w:rPr>
          <w:rFonts w:cstheme="minorHAnsi"/>
        </w:rPr>
      </w:pPr>
      <w:proofErr w:type="gramStart"/>
      <w:r w:rsidRPr="001C73D6">
        <w:rPr>
          <w:rFonts w:cstheme="minorHAnsi"/>
        </w:rPr>
        <w:t xml:space="preserve">(  </w:t>
      </w:r>
      <w:proofErr w:type="gramEnd"/>
      <w:r w:rsidRPr="001C73D6">
        <w:rPr>
          <w:rFonts w:cstheme="minorHAnsi"/>
        </w:rPr>
        <w:t xml:space="preserve"> ) </w:t>
      </w:r>
      <w:proofErr w:type="spellStart"/>
      <w:r w:rsidRPr="001C73D6">
        <w:rPr>
          <w:rFonts w:cstheme="minorHAnsi"/>
        </w:rPr>
        <w:t>Pick</w:t>
      </w:r>
      <w:proofErr w:type="spellEnd"/>
      <w:r w:rsidRPr="001C73D6">
        <w:rPr>
          <w:rFonts w:cstheme="minorHAnsi"/>
        </w:rPr>
        <w:t xml:space="preserve"> </w:t>
      </w:r>
      <w:proofErr w:type="spellStart"/>
      <w:r w:rsidRPr="001C73D6">
        <w:rPr>
          <w:rFonts w:cstheme="minorHAnsi"/>
        </w:rPr>
        <w:t>up</w:t>
      </w:r>
      <w:proofErr w:type="spellEnd"/>
    </w:p>
    <w:p w14:paraId="2F731A92" w14:textId="77777777" w:rsidR="009A2E35" w:rsidRPr="001C73D6" w:rsidRDefault="009A2E35" w:rsidP="001C73D6">
      <w:pPr>
        <w:spacing w:after="58"/>
        <w:ind w:left="709"/>
        <w:jc w:val="both"/>
        <w:rPr>
          <w:rFonts w:cstheme="minorHAnsi"/>
        </w:rPr>
      </w:pPr>
      <w:proofErr w:type="gramStart"/>
      <w:r w:rsidRPr="001C73D6">
        <w:rPr>
          <w:rFonts w:cstheme="minorHAnsi"/>
        </w:rPr>
        <w:t xml:space="preserve">(  </w:t>
      </w:r>
      <w:proofErr w:type="gramEnd"/>
      <w:r w:rsidRPr="001C73D6">
        <w:rPr>
          <w:rFonts w:cstheme="minorHAnsi"/>
        </w:rPr>
        <w:t xml:space="preserve"> ) Caminhonete 4 x 4 com motobomba e reservatório</w:t>
      </w:r>
    </w:p>
    <w:p w14:paraId="6DCF2708" w14:textId="77777777" w:rsidR="009A2E35" w:rsidRPr="001C73D6" w:rsidRDefault="009A2E35" w:rsidP="001C73D6">
      <w:pPr>
        <w:spacing w:after="58"/>
        <w:ind w:left="709"/>
        <w:jc w:val="both"/>
        <w:rPr>
          <w:rFonts w:cstheme="minorHAnsi"/>
        </w:rPr>
      </w:pPr>
      <w:proofErr w:type="gramStart"/>
      <w:r w:rsidRPr="001C73D6">
        <w:rPr>
          <w:rFonts w:cstheme="minorHAnsi"/>
        </w:rPr>
        <w:t xml:space="preserve">(  </w:t>
      </w:r>
      <w:proofErr w:type="gramEnd"/>
      <w:r w:rsidRPr="001C73D6">
        <w:rPr>
          <w:rFonts w:cstheme="minorHAnsi"/>
        </w:rPr>
        <w:t xml:space="preserve"> ) Caminhão pipa. Capacidade: ____litros</w:t>
      </w:r>
    </w:p>
    <w:p w14:paraId="3F194F7F" w14:textId="77777777" w:rsidR="009A2E35" w:rsidRPr="001C73D6" w:rsidRDefault="009A2E35" w:rsidP="001C73D6">
      <w:pPr>
        <w:spacing w:after="58"/>
        <w:ind w:left="709"/>
        <w:jc w:val="both"/>
        <w:rPr>
          <w:rFonts w:cstheme="minorHAnsi"/>
        </w:rPr>
      </w:pPr>
      <w:proofErr w:type="gramStart"/>
      <w:r w:rsidRPr="001C73D6">
        <w:rPr>
          <w:rFonts w:cstheme="minorHAnsi"/>
        </w:rPr>
        <w:t xml:space="preserve">(  </w:t>
      </w:r>
      <w:proofErr w:type="gramEnd"/>
      <w:r w:rsidRPr="001C73D6">
        <w:rPr>
          <w:rFonts w:cstheme="minorHAnsi"/>
        </w:rPr>
        <w:t xml:space="preserve"> ) Motocicleta               </w:t>
      </w:r>
    </w:p>
    <w:p w14:paraId="490BA310" w14:textId="77777777" w:rsidR="009A2E35" w:rsidRPr="001C73D6" w:rsidRDefault="009A2E35" w:rsidP="001C73D6">
      <w:pPr>
        <w:spacing w:after="58"/>
        <w:ind w:left="709"/>
        <w:jc w:val="both"/>
        <w:rPr>
          <w:rFonts w:cstheme="minorHAnsi"/>
        </w:rPr>
      </w:pPr>
      <w:proofErr w:type="gramStart"/>
      <w:r w:rsidRPr="001C73D6">
        <w:rPr>
          <w:rFonts w:cstheme="minorHAnsi"/>
        </w:rPr>
        <w:t xml:space="preserve">(  </w:t>
      </w:r>
      <w:proofErr w:type="gramEnd"/>
      <w:r w:rsidRPr="001C73D6">
        <w:rPr>
          <w:rFonts w:cstheme="minorHAnsi"/>
        </w:rPr>
        <w:t xml:space="preserve"> ) Veículo 4 x 4 sem caçamba</w:t>
      </w:r>
    </w:p>
    <w:p w14:paraId="5E7B742D" w14:textId="0AE5952F" w:rsidR="009A2E35" w:rsidRPr="001C73D6" w:rsidRDefault="009A2E35" w:rsidP="001C73D6">
      <w:pPr>
        <w:spacing w:after="58"/>
        <w:ind w:left="709"/>
        <w:jc w:val="both"/>
        <w:rPr>
          <w:rFonts w:cstheme="minorHAnsi"/>
        </w:rPr>
      </w:pPr>
      <w:proofErr w:type="gramStart"/>
      <w:r w:rsidRPr="001C73D6">
        <w:rPr>
          <w:rFonts w:cstheme="minorHAnsi"/>
        </w:rPr>
        <w:t xml:space="preserve">(  </w:t>
      </w:r>
      <w:proofErr w:type="gramEnd"/>
      <w:r w:rsidRPr="001C73D6">
        <w:rPr>
          <w:rFonts w:cstheme="minorHAnsi"/>
        </w:rPr>
        <w:t xml:space="preserve"> ) Motobomba c</w:t>
      </w:r>
      <w:r w:rsidR="00941E8E" w:rsidRPr="001C73D6">
        <w:rPr>
          <w:rFonts w:cstheme="minorHAnsi"/>
        </w:rPr>
        <w:t>om</w:t>
      </w:r>
      <w:r w:rsidRPr="001C73D6">
        <w:rPr>
          <w:rFonts w:cstheme="minorHAnsi"/>
        </w:rPr>
        <w:t xml:space="preserve"> reservat</w:t>
      </w:r>
      <w:r w:rsidR="00941E8E" w:rsidRPr="001C73D6">
        <w:rPr>
          <w:rFonts w:cstheme="minorHAnsi"/>
        </w:rPr>
        <w:t>ório</w:t>
      </w:r>
      <w:r w:rsidRPr="001C73D6">
        <w:rPr>
          <w:rFonts w:cstheme="minorHAnsi"/>
        </w:rPr>
        <w:t xml:space="preserve"> rebocável. Capacidade:  litros</w:t>
      </w:r>
    </w:p>
    <w:p w14:paraId="4124DA9C" w14:textId="7A28B79F" w:rsidR="009A2E35" w:rsidRPr="001C73D6" w:rsidRDefault="009A2E35" w:rsidP="001C73D6">
      <w:pPr>
        <w:spacing w:after="58"/>
        <w:ind w:left="709"/>
        <w:jc w:val="both"/>
        <w:rPr>
          <w:rFonts w:cstheme="minorHAnsi"/>
        </w:rPr>
      </w:pPr>
      <w:proofErr w:type="gramStart"/>
      <w:r w:rsidRPr="001C73D6">
        <w:rPr>
          <w:rFonts w:cstheme="minorHAnsi"/>
        </w:rPr>
        <w:t xml:space="preserve">(  </w:t>
      </w:r>
      <w:proofErr w:type="gramEnd"/>
      <w:r w:rsidRPr="001C73D6">
        <w:rPr>
          <w:rFonts w:cstheme="minorHAnsi"/>
        </w:rPr>
        <w:t xml:space="preserve"> ) Reservat</w:t>
      </w:r>
      <w:r w:rsidR="00941E8E" w:rsidRPr="001C73D6">
        <w:rPr>
          <w:rFonts w:cstheme="minorHAnsi"/>
        </w:rPr>
        <w:t>ório</w:t>
      </w:r>
      <w:r w:rsidRPr="001C73D6">
        <w:rPr>
          <w:rFonts w:cstheme="minorHAnsi"/>
        </w:rPr>
        <w:t xml:space="preserve"> rebocável s</w:t>
      </w:r>
      <w:r w:rsidR="00941E8E" w:rsidRPr="001C73D6">
        <w:rPr>
          <w:rFonts w:cstheme="minorHAnsi"/>
        </w:rPr>
        <w:t xml:space="preserve">em </w:t>
      </w:r>
      <w:r w:rsidRPr="001C73D6">
        <w:rPr>
          <w:rFonts w:cstheme="minorHAnsi"/>
        </w:rPr>
        <w:t>motobomba. Capacidade:  litros</w:t>
      </w:r>
    </w:p>
    <w:p w14:paraId="3DE35A9A" w14:textId="77777777" w:rsidR="009A2E35" w:rsidRPr="001C73D6" w:rsidRDefault="009A2E35" w:rsidP="001C73D6">
      <w:pPr>
        <w:spacing w:after="58"/>
        <w:ind w:left="709"/>
        <w:jc w:val="both"/>
        <w:rPr>
          <w:rFonts w:cstheme="minorHAnsi"/>
        </w:rPr>
      </w:pPr>
      <w:proofErr w:type="gramStart"/>
      <w:r w:rsidRPr="001C73D6">
        <w:rPr>
          <w:rFonts w:cstheme="minorHAnsi"/>
        </w:rPr>
        <w:t xml:space="preserve">(  </w:t>
      </w:r>
      <w:proofErr w:type="gramEnd"/>
      <w:r w:rsidRPr="001C73D6">
        <w:rPr>
          <w:rFonts w:cstheme="minorHAnsi"/>
        </w:rPr>
        <w:t xml:space="preserve"> ) Helicóptero                       </w:t>
      </w:r>
    </w:p>
    <w:p w14:paraId="5617AE2B" w14:textId="77777777" w:rsidR="009A2E35" w:rsidRPr="001C73D6" w:rsidRDefault="009A2E35" w:rsidP="001C73D6">
      <w:pPr>
        <w:spacing w:after="58"/>
        <w:ind w:left="709"/>
        <w:jc w:val="both"/>
        <w:rPr>
          <w:rFonts w:cstheme="minorHAnsi"/>
        </w:rPr>
      </w:pPr>
      <w:proofErr w:type="gramStart"/>
      <w:r w:rsidRPr="001C73D6">
        <w:rPr>
          <w:rFonts w:cstheme="minorHAnsi"/>
        </w:rPr>
        <w:t xml:space="preserve">(  </w:t>
      </w:r>
      <w:proofErr w:type="gramEnd"/>
      <w:r w:rsidRPr="001C73D6">
        <w:rPr>
          <w:rFonts w:cstheme="minorHAnsi"/>
        </w:rPr>
        <w:t xml:space="preserve"> ) Drone</w:t>
      </w:r>
    </w:p>
    <w:p w14:paraId="40846B95" w14:textId="65819ADC" w:rsidR="009A2E35" w:rsidRPr="001C73D6" w:rsidRDefault="009A2E35" w:rsidP="001C73D6">
      <w:pPr>
        <w:ind w:firstLine="708"/>
        <w:jc w:val="both"/>
        <w:rPr>
          <w:rFonts w:cstheme="minorHAnsi"/>
        </w:rPr>
      </w:pPr>
      <w:proofErr w:type="gramStart"/>
      <w:r w:rsidRPr="001C73D6">
        <w:rPr>
          <w:rFonts w:cstheme="minorHAnsi"/>
        </w:rPr>
        <w:t xml:space="preserve">(  </w:t>
      </w:r>
      <w:proofErr w:type="gramEnd"/>
      <w:r w:rsidRPr="001C73D6">
        <w:rPr>
          <w:rFonts w:cstheme="minorHAnsi"/>
        </w:rPr>
        <w:t xml:space="preserve"> ) Outros. Descrever.</w:t>
      </w:r>
    </w:p>
    <w:p w14:paraId="69EF36B4" w14:textId="381EB88B" w:rsidR="00DF1426" w:rsidRPr="001C73D6" w:rsidRDefault="001B2C65" w:rsidP="001C73D6">
      <w:pPr>
        <w:ind w:firstLine="708"/>
        <w:jc w:val="both"/>
        <w:rPr>
          <w:rFonts w:cstheme="minorHAnsi"/>
        </w:rPr>
      </w:pPr>
      <w:r w:rsidRPr="001C73D6">
        <w:rPr>
          <w:rFonts w:cstheme="minorHAnsi"/>
        </w:rPr>
        <w:t>m</w:t>
      </w:r>
      <w:r w:rsidR="00113246" w:rsidRPr="001C73D6">
        <w:rPr>
          <w:rFonts w:cstheme="minorHAnsi"/>
        </w:rPr>
        <w:t xml:space="preserve">) </w:t>
      </w:r>
      <w:r w:rsidR="00DF1426" w:rsidRPr="001C73D6">
        <w:rPr>
          <w:rFonts w:cstheme="minorHAnsi"/>
        </w:rPr>
        <w:t>as medidas de segurança</w:t>
      </w:r>
      <w:r w:rsidR="009A2E35" w:rsidRPr="001C73D6">
        <w:rPr>
          <w:rFonts w:cstheme="minorHAnsi"/>
        </w:rPr>
        <w:t>;</w:t>
      </w:r>
    </w:p>
    <w:p w14:paraId="433CA82F" w14:textId="457B16B0" w:rsidR="009A2E35" w:rsidRPr="001C73D6" w:rsidRDefault="001B2C65" w:rsidP="001C73D6">
      <w:pPr>
        <w:ind w:firstLine="708"/>
        <w:jc w:val="both"/>
        <w:rPr>
          <w:rFonts w:cstheme="minorHAnsi"/>
        </w:rPr>
      </w:pPr>
      <w:r w:rsidRPr="001C73D6">
        <w:rPr>
          <w:rFonts w:cstheme="minorHAnsi"/>
        </w:rPr>
        <w:t>n</w:t>
      </w:r>
      <w:r w:rsidR="009A2E35" w:rsidRPr="001C73D6">
        <w:rPr>
          <w:rFonts w:cstheme="minorHAnsi"/>
        </w:rPr>
        <w:t>)</w:t>
      </w:r>
      <w:r w:rsidR="009A2E35" w:rsidRPr="001C73D6">
        <w:rPr>
          <w:rFonts w:cstheme="minorHAnsi"/>
          <w:b/>
        </w:rPr>
        <w:t xml:space="preserve"> </w:t>
      </w:r>
      <w:r w:rsidR="009A2E35" w:rsidRPr="001C73D6">
        <w:rPr>
          <w:rFonts w:cstheme="minorHAnsi"/>
          <w:bCs/>
        </w:rPr>
        <w:t xml:space="preserve">da notificação a pessoas físicas ou jurídicas </w:t>
      </w:r>
      <w:r w:rsidR="009A2E35" w:rsidRPr="001C73D6">
        <w:rPr>
          <w:rFonts w:cstheme="minorHAnsi"/>
        </w:rPr>
        <w:t>que podem ser afetadas por deslocamento de fumaça, falso alarme de incêndio, interrupção temporária de percurso, interrupção temporária de produção, pessoas ou empresas com necessidade de adoção de medidas complementares à realização da queima, outros.</w:t>
      </w:r>
      <w:r w:rsidR="009A2E35" w:rsidRPr="001C73D6">
        <w:rPr>
          <w:rFonts w:cstheme="minorHAnsi"/>
          <w:b/>
        </w:rPr>
        <w:t xml:space="preserve">   </w:t>
      </w:r>
    </w:p>
    <w:p w14:paraId="2E073546" w14:textId="77777777" w:rsidR="00C76250" w:rsidRPr="001C73D6" w:rsidRDefault="00C76250" w:rsidP="001C73D6">
      <w:pPr>
        <w:jc w:val="both"/>
        <w:rPr>
          <w:rFonts w:cstheme="minorHAnsi"/>
        </w:rPr>
      </w:pPr>
    </w:p>
    <w:p w14:paraId="5E114E55" w14:textId="11DFCCCA" w:rsidR="00DA516A" w:rsidRPr="001C73D6" w:rsidRDefault="00DA516A" w:rsidP="001C73D6">
      <w:pPr>
        <w:pStyle w:val="ListParagraph"/>
        <w:numPr>
          <w:ilvl w:val="0"/>
          <w:numId w:val="2"/>
        </w:numPr>
        <w:jc w:val="both"/>
        <w:rPr>
          <w:rFonts w:cstheme="minorHAnsi"/>
          <w:b/>
          <w:bCs/>
        </w:rPr>
      </w:pPr>
      <w:r w:rsidRPr="001C73D6">
        <w:rPr>
          <w:rFonts w:cstheme="minorHAnsi"/>
          <w:b/>
          <w:bCs/>
        </w:rPr>
        <w:t>DO MONITORAMENTO</w:t>
      </w:r>
    </w:p>
    <w:p w14:paraId="65938E9A" w14:textId="77777777" w:rsidR="00C76250" w:rsidRPr="001C73D6" w:rsidRDefault="00C76250" w:rsidP="001C73D6">
      <w:pPr>
        <w:ind w:firstLine="708"/>
        <w:jc w:val="both"/>
        <w:rPr>
          <w:rFonts w:cstheme="minorHAnsi"/>
        </w:rPr>
      </w:pPr>
    </w:p>
    <w:p w14:paraId="6EF8C18B" w14:textId="22235EEE" w:rsidR="00DF1426" w:rsidRPr="001C73D6" w:rsidRDefault="00113246" w:rsidP="001C73D6">
      <w:pPr>
        <w:ind w:firstLine="708"/>
        <w:jc w:val="both"/>
        <w:rPr>
          <w:rFonts w:cstheme="minorHAnsi"/>
        </w:rPr>
      </w:pPr>
      <w:r w:rsidRPr="001C73D6">
        <w:rPr>
          <w:rFonts w:cstheme="minorHAnsi"/>
        </w:rPr>
        <w:t xml:space="preserve">4.1 </w:t>
      </w:r>
      <w:r w:rsidR="00DF1426" w:rsidRPr="001C73D6">
        <w:rPr>
          <w:rFonts w:cstheme="minorHAnsi"/>
        </w:rPr>
        <w:t>Descrever de forma detalhada</w:t>
      </w:r>
      <w:r w:rsidR="00C13C4B" w:rsidRPr="001C73D6">
        <w:rPr>
          <w:rFonts w:cstheme="minorHAnsi"/>
        </w:rPr>
        <w:t>, inserindo quantidade de pessoal para</w:t>
      </w:r>
      <w:r w:rsidR="00DF1426" w:rsidRPr="001C73D6">
        <w:rPr>
          <w:rFonts w:cstheme="minorHAnsi"/>
        </w:rPr>
        <w:t>:</w:t>
      </w:r>
    </w:p>
    <w:p w14:paraId="7639B890" w14:textId="77777777" w:rsidR="00DF1426" w:rsidRPr="001C73D6" w:rsidRDefault="00DF1426" w:rsidP="001C73D6">
      <w:pPr>
        <w:ind w:firstLine="708"/>
        <w:jc w:val="both"/>
        <w:rPr>
          <w:rFonts w:cstheme="minorHAnsi"/>
        </w:rPr>
      </w:pPr>
    </w:p>
    <w:p w14:paraId="3FE4655F" w14:textId="16942E03" w:rsidR="00DF1426" w:rsidRPr="001C73D6" w:rsidRDefault="00113246" w:rsidP="001C73D6">
      <w:pPr>
        <w:ind w:firstLine="708"/>
        <w:jc w:val="both"/>
        <w:rPr>
          <w:rFonts w:cstheme="minorHAnsi"/>
        </w:rPr>
      </w:pPr>
      <w:r w:rsidRPr="001C73D6">
        <w:rPr>
          <w:rFonts w:cstheme="minorHAnsi"/>
        </w:rPr>
        <w:t xml:space="preserve">a) a </w:t>
      </w:r>
      <w:r w:rsidR="00DF1426" w:rsidRPr="001C73D6">
        <w:rPr>
          <w:rFonts w:cstheme="minorHAnsi"/>
        </w:rPr>
        <w:t>vigilância na linha de controle;</w:t>
      </w:r>
    </w:p>
    <w:p w14:paraId="60D2221C" w14:textId="51CC561F" w:rsidR="00DF1426" w:rsidRPr="001C73D6" w:rsidRDefault="00113246" w:rsidP="001C73D6">
      <w:pPr>
        <w:ind w:firstLine="708"/>
        <w:jc w:val="both"/>
        <w:rPr>
          <w:rFonts w:cstheme="minorHAnsi"/>
        </w:rPr>
      </w:pPr>
      <w:r w:rsidRPr="001C73D6">
        <w:rPr>
          <w:rFonts w:cstheme="minorHAnsi"/>
        </w:rPr>
        <w:t>b)</w:t>
      </w:r>
      <w:r w:rsidR="00DF1426" w:rsidRPr="001C73D6">
        <w:rPr>
          <w:rFonts w:cstheme="minorHAnsi"/>
        </w:rPr>
        <w:t xml:space="preserve"> extinção </w:t>
      </w:r>
      <w:r w:rsidRPr="001C73D6">
        <w:rPr>
          <w:rFonts w:cstheme="minorHAnsi"/>
        </w:rPr>
        <w:t>do fogo e ações de rescaldo</w:t>
      </w:r>
      <w:r w:rsidR="00DF1426" w:rsidRPr="001C73D6">
        <w:rPr>
          <w:rFonts w:cstheme="minorHAnsi"/>
        </w:rPr>
        <w:t>;</w:t>
      </w:r>
    </w:p>
    <w:p w14:paraId="5B346466" w14:textId="21C5523C" w:rsidR="00113246" w:rsidRPr="001C73D6" w:rsidRDefault="00113246" w:rsidP="001C73D6">
      <w:pPr>
        <w:ind w:firstLine="708"/>
        <w:jc w:val="both"/>
        <w:rPr>
          <w:rFonts w:cstheme="minorHAnsi"/>
        </w:rPr>
      </w:pPr>
      <w:r w:rsidRPr="001C73D6">
        <w:rPr>
          <w:rFonts w:cstheme="minorHAnsi"/>
        </w:rPr>
        <w:t xml:space="preserve">c) </w:t>
      </w:r>
      <w:r w:rsidR="00DF1426" w:rsidRPr="001C73D6">
        <w:rPr>
          <w:rFonts w:cstheme="minorHAnsi"/>
        </w:rPr>
        <w:t>monitoramento</w:t>
      </w:r>
      <w:r w:rsidR="00C13C4B" w:rsidRPr="001C73D6">
        <w:rPr>
          <w:rFonts w:cstheme="minorHAnsi"/>
        </w:rPr>
        <w:t xml:space="preserve"> posterior ao </w:t>
      </w:r>
      <w:r w:rsidRPr="001C73D6">
        <w:rPr>
          <w:rFonts w:cstheme="minorHAnsi"/>
        </w:rPr>
        <w:t>término</w:t>
      </w:r>
      <w:r w:rsidR="00C13C4B" w:rsidRPr="001C73D6">
        <w:rPr>
          <w:rFonts w:cstheme="minorHAnsi"/>
        </w:rPr>
        <w:t xml:space="preserve"> da queima </w:t>
      </w:r>
      <w:r w:rsidRPr="001C73D6">
        <w:rPr>
          <w:rFonts w:cstheme="minorHAnsi"/>
        </w:rPr>
        <w:t xml:space="preserve">para </w:t>
      </w:r>
      <w:r w:rsidR="00C13C4B" w:rsidRPr="001C73D6">
        <w:rPr>
          <w:rFonts w:cstheme="minorHAnsi"/>
        </w:rPr>
        <w:t>caso haja reaparecimento de focos</w:t>
      </w:r>
      <w:r w:rsidR="002A380C" w:rsidRPr="001C73D6">
        <w:rPr>
          <w:rFonts w:cstheme="minorHAnsi"/>
        </w:rPr>
        <w:t>.</w:t>
      </w:r>
    </w:p>
    <w:p w14:paraId="4FD6B5C6" w14:textId="77777777" w:rsidR="004E7D8A" w:rsidRPr="001C73D6" w:rsidRDefault="004E7D8A" w:rsidP="001C73D6">
      <w:pPr>
        <w:ind w:firstLine="708"/>
        <w:jc w:val="both"/>
        <w:rPr>
          <w:rFonts w:cstheme="minorHAnsi"/>
        </w:rPr>
      </w:pPr>
    </w:p>
    <w:p w14:paraId="7B083B4D" w14:textId="77777777" w:rsidR="00337475" w:rsidRPr="001C73D6" w:rsidRDefault="00337475" w:rsidP="001C73D6">
      <w:pPr>
        <w:pStyle w:val="ListParagraph"/>
        <w:numPr>
          <w:ilvl w:val="0"/>
          <w:numId w:val="2"/>
        </w:numPr>
        <w:jc w:val="both"/>
        <w:rPr>
          <w:rFonts w:cstheme="minorHAnsi"/>
          <w:b/>
          <w:bCs/>
        </w:rPr>
      </w:pPr>
      <w:r w:rsidRPr="001C73D6">
        <w:rPr>
          <w:rFonts w:cstheme="minorHAnsi"/>
          <w:b/>
          <w:bCs/>
        </w:rPr>
        <w:t>DO CONTROLE DE INCÊNDIOS FLORESTAIS</w:t>
      </w:r>
    </w:p>
    <w:p w14:paraId="4979455A" w14:textId="6FC5B7F1" w:rsidR="00337475" w:rsidRPr="001C73D6" w:rsidRDefault="00337475" w:rsidP="001C73D6">
      <w:pPr>
        <w:ind w:firstLine="708"/>
        <w:jc w:val="both"/>
        <w:rPr>
          <w:rFonts w:cstheme="minorHAnsi"/>
        </w:rPr>
      </w:pPr>
    </w:p>
    <w:p w14:paraId="0F2E7A56" w14:textId="061A1B88" w:rsidR="002A380C" w:rsidRPr="001C73D6" w:rsidRDefault="00113246" w:rsidP="001C73D6">
      <w:pPr>
        <w:ind w:firstLine="708"/>
        <w:jc w:val="both"/>
        <w:rPr>
          <w:rFonts w:cstheme="minorHAnsi"/>
        </w:rPr>
      </w:pPr>
      <w:r w:rsidRPr="001C73D6">
        <w:rPr>
          <w:rFonts w:cstheme="minorHAnsi"/>
        </w:rPr>
        <w:t xml:space="preserve">5.1 </w:t>
      </w:r>
      <w:r w:rsidR="002A380C" w:rsidRPr="001C73D6">
        <w:rPr>
          <w:rFonts w:cstheme="minorHAnsi"/>
        </w:rPr>
        <w:t xml:space="preserve">Descrever de forma detalhada: </w:t>
      </w:r>
    </w:p>
    <w:p w14:paraId="0D0E9791" w14:textId="77777777" w:rsidR="00113246" w:rsidRPr="001C73D6" w:rsidRDefault="00113246" w:rsidP="001C73D6">
      <w:pPr>
        <w:ind w:firstLine="708"/>
        <w:jc w:val="both"/>
        <w:rPr>
          <w:rFonts w:cstheme="minorHAnsi"/>
        </w:rPr>
      </w:pPr>
    </w:p>
    <w:p w14:paraId="03B2B169" w14:textId="0A1EBCF1" w:rsidR="00DA516A" w:rsidRPr="001C73D6" w:rsidRDefault="00113246" w:rsidP="001C73D6">
      <w:pPr>
        <w:ind w:firstLine="708"/>
        <w:jc w:val="both"/>
        <w:rPr>
          <w:rFonts w:cstheme="minorHAnsi"/>
        </w:rPr>
      </w:pPr>
      <w:r w:rsidRPr="001C73D6">
        <w:rPr>
          <w:rFonts w:cstheme="minorHAnsi"/>
        </w:rPr>
        <w:t>a)</w:t>
      </w:r>
      <w:r w:rsidR="00DA516A" w:rsidRPr="001C73D6">
        <w:rPr>
          <w:rFonts w:cstheme="minorHAnsi"/>
        </w:rPr>
        <w:t xml:space="preserve"> </w:t>
      </w:r>
      <w:r w:rsidR="002A380C" w:rsidRPr="001C73D6">
        <w:rPr>
          <w:rFonts w:cstheme="minorHAnsi"/>
        </w:rPr>
        <w:t xml:space="preserve">as </w:t>
      </w:r>
      <w:r w:rsidR="00DA516A" w:rsidRPr="001C73D6">
        <w:rPr>
          <w:rFonts w:cstheme="minorHAnsi"/>
        </w:rPr>
        <w:t xml:space="preserve">ações a serem realizadas caso o fogo ultrapasse a área definida, gerando focos de incêndio, ou que escape à capacidade de controle do pessoal envolvido na </w:t>
      </w:r>
      <w:proofErr w:type="spellStart"/>
      <w:r w:rsidR="00DA516A" w:rsidRPr="001C73D6">
        <w:rPr>
          <w:rFonts w:cstheme="minorHAnsi"/>
        </w:rPr>
        <w:t>operação</w:t>
      </w:r>
      <w:proofErr w:type="spellEnd"/>
      <w:r w:rsidR="00CC00A9" w:rsidRPr="001C73D6">
        <w:rPr>
          <w:rFonts w:cstheme="minorHAnsi"/>
        </w:rPr>
        <w:t>;</w:t>
      </w:r>
      <w:r w:rsidR="00DA516A" w:rsidRPr="001C73D6">
        <w:rPr>
          <w:rFonts w:cstheme="minorHAnsi"/>
        </w:rPr>
        <w:t xml:space="preserve"> </w:t>
      </w:r>
    </w:p>
    <w:p w14:paraId="1CE91CF1" w14:textId="2762939F" w:rsidR="002A380C" w:rsidRPr="001C73D6" w:rsidRDefault="00113246" w:rsidP="001C73D6">
      <w:pPr>
        <w:ind w:firstLine="708"/>
        <w:jc w:val="both"/>
        <w:rPr>
          <w:rFonts w:cstheme="minorHAnsi"/>
        </w:rPr>
      </w:pPr>
      <w:r w:rsidRPr="001C73D6">
        <w:rPr>
          <w:rFonts w:cstheme="minorHAnsi"/>
        </w:rPr>
        <w:t>b)</w:t>
      </w:r>
      <w:r w:rsidR="002A380C" w:rsidRPr="001C73D6">
        <w:rPr>
          <w:rFonts w:cstheme="minorHAnsi"/>
        </w:rPr>
        <w:t xml:space="preserve"> as ações contínuas para prevenção e combate a incêndios florestais.</w:t>
      </w:r>
    </w:p>
    <w:p w14:paraId="50710AE5" w14:textId="297B91E5" w:rsidR="00DA516A" w:rsidRPr="001C73D6" w:rsidRDefault="00DA516A" w:rsidP="001C73D6">
      <w:pPr>
        <w:ind w:firstLine="708"/>
        <w:jc w:val="both"/>
        <w:rPr>
          <w:rFonts w:cstheme="minorHAnsi"/>
        </w:rPr>
      </w:pPr>
    </w:p>
    <w:sectPr w:rsidR="00DA516A" w:rsidRPr="001C73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8C123D"/>
    <w:multiLevelType w:val="multilevel"/>
    <w:tmpl w:val="71589B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01264E1"/>
    <w:multiLevelType w:val="hybridMultilevel"/>
    <w:tmpl w:val="EF146B24"/>
    <w:lvl w:ilvl="0" w:tplc="009E18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FF7F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642727">
    <w:abstractNumId w:val="1"/>
  </w:num>
  <w:num w:numId="2" w16cid:durableId="853035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A3A"/>
    <w:rsid w:val="000E6E3C"/>
    <w:rsid w:val="00113246"/>
    <w:rsid w:val="00124AD2"/>
    <w:rsid w:val="001B2C65"/>
    <w:rsid w:val="001C6552"/>
    <w:rsid w:val="001C73D6"/>
    <w:rsid w:val="002A380C"/>
    <w:rsid w:val="002B7A3A"/>
    <w:rsid w:val="00337475"/>
    <w:rsid w:val="0038443D"/>
    <w:rsid w:val="003A74D9"/>
    <w:rsid w:val="00454A01"/>
    <w:rsid w:val="00485760"/>
    <w:rsid w:val="004B0138"/>
    <w:rsid w:val="004E7D8A"/>
    <w:rsid w:val="006D76BC"/>
    <w:rsid w:val="006F38E1"/>
    <w:rsid w:val="0075067A"/>
    <w:rsid w:val="008A67B9"/>
    <w:rsid w:val="009365FD"/>
    <w:rsid w:val="00941E8E"/>
    <w:rsid w:val="00962ABB"/>
    <w:rsid w:val="009A2E35"/>
    <w:rsid w:val="009D5DBB"/>
    <w:rsid w:val="00BA1F1A"/>
    <w:rsid w:val="00BB568A"/>
    <w:rsid w:val="00C13C4B"/>
    <w:rsid w:val="00C61CED"/>
    <w:rsid w:val="00C76250"/>
    <w:rsid w:val="00CB49D0"/>
    <w:rsid w:val="00CC00A9"/>
    <w:rsid w:val="00DA516A"/>
    <w:rsid w:val="00DF1426"/>
    <w:rsid w:val="00DF503A"/>
    <w:rsid w:val="00EF128D"/>
    <w:rsid w:val="00F6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5F91D"/>
  <w15:chartTrackingRefBased/>
  <w15:docId w15:val="{471732A0-6C5B-43E1-92A8-F7B5124B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7A3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A3A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B7A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7A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7A3A"/>
    <w:rPr>
      <w:sz w:val="20"/>
      <w:szCs w:val="20"/>
    </w:rPr>
  </w:style>
  <w:style w:type="paragraph" w:customStyle="1" w:styleId="Standard">
    <w:name w:val="Standard"/>
    <w:link w:val="StandardChar"/>
    <w:rsid w:val="009365FD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F"/>
      <w:sz w:val="22"/>
      <w:szCs w:val="22"/>
    </w:rPr>
  </w:style>
  <w:style w:type="character" w:customStyle="1" w:styleId="StandardChar">
    <w:name w:val="Standard Char"/>
    <w:basedOn w:val="DefaultParagraphFont"/>
    <w:link w:val="Standard"/>
    <w:rsid w:val="009365FD"/>
    <w:rPr>
      <w:rFonts w:ascii="Calibri" w:eastAsia="Calibri" w:hAnsi="Calibri" w:cs="F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33747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DF1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0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0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8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3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9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0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9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1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9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1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2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2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2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2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43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7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6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5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6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3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4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4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E1A8BF450465498E3395EBC7B6391B" ma:contentTypeVersion="16" ma:contentTypeDescription="Crie um novo documento." ma:contentTypeScope="" ma:versionID="ef895a16a18ed6237fcb6fc56f5c4df4">
  <xsd:schema xmlns:xsd="http://www.w3.org/2001/XMLSchema" xmlns:xs="http://www.w3.org/2001/XMLSchema" xmlns:p="http://schemas.microsoft.com/office/2006/metadata/properties" xmlns:ns2="b2b0bca2-5fa6-4bf8-9341-081db3fed74c" xmlns:ns3="a2509588-ae99-4ad8-94c7-85741eb05b66" targetNamespace="http://schemas.microsoft.com/office/2006/metadata/properties" ma:root="true" ma:fieldsID="902fc88bcefcb2320edc29ce6007c0fe" ns2:_="" ns3:_="">
    <xsd:import namespace="b2b0bca2-5fa6-4bf8-9341-081db3fed74c"/>
    <xsd:import namespace="a2509588-ae99-4ad8-94c7-85741eb05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0bca2-5fa6-4bf8-9341-081db3fed7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ac9bf8b5-4d3d-40de-81d2-004b03e3f0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09588-ae99-4ad8-94c7-85741eb05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3759a1a-fece-40b8-abfc-52134b18e1bb}" ma:internalName="TaxCatchAll" ma:showField="CatchAllData" ma:web="a2509588-ae99-4ad8-94c7-85741eb05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509588-ae99-4ad8-94c7-85741eb05b66"/>
    <lcf76f155ced4ddcb4097134ff3c332f xmlns="b2b0bca2-5fa6-4bf8-9341-081db3fed7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C58056-96BF-4B1B-80F8-0218E06E39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0bca2-5fa6-4bf8-9341-081db3fed74c"/>
    <ds:schemaRef ds:uri="a2509588-ae99-4ad8-94c7-85741eb05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735B64-952A-4804-9FFC-5919339E48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0D4FC0-705D-47D8-947E-8C07F7205FB8}">
  <ds:schemaRefs>
    <ds:schemaRef ds:uri="http://purl.org/dc/dcmitype/"/>
    <ds:schemaRef ds:uri="http://schemas.microsoft.com/office/2006/documentManagement/types"/>
    <ds:schemaRef ds:uri="b2b0bca2-5fa6-4bf8-9341-081db3fed74c"/>
    <ds:schemaRef ds:uri="http://purl.org/dc/terms/"/>
    <ds:schemaRef ds:uri="a2509588-ae99-4ad8-94c7-85741eb05b66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758</Words>
  <Characters>4325</Characters>
  <Application>Microsoft Office Word</Application>
  <DocSecurity>4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Henrique De Ávila Cruz</dc:creator>
  <cp:keywords/>
  <dc:description/>
  <cp:lastModifiedBy>Alexandra Figueira Monteiro</cp:lastModifiedBy>
  <cp:revision>4</cp:revision>
  <dcterms:created xsi:type="dcterms:W3CDTF">2024-07-04T19:31:00Z</dcterms:created>
  <dcterms:modified xsi:type="dcterms:W3CDTF">2024-07-04T19:36:00Z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0x010100A2E1A8BF450465498E3395EBC7B6391B</vt:lpwstr>
  </property>
  <property fmtid="{D5CDD505-2E9C-101B-9397-08002B2CF9AE}" pid="3" name="MediaServiceImageTags">
    <vt:lpwstr/>
  </property>
</Properties>
</file>